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7ce96" w14:textId="ad7ce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Шығыс Қазақстан облысы Ұлан ауданы әкімдігінің 2022 жылғы 10 қарашадағы № 453 қаулысы</w:t>
      </w:r>
    </w:p>
    <w:p>
      <w:pPr>
        <w:spacing w:after="0"/>
        <w:ind w:left="0"/>
        <w:jc w:val="both"/>
      </w:pPr>
      <w:bookmarkStart w:name="z5" w:id="0"/>
      <w:r>
        <w:rPr>
          <w:rFonts w:ascii="Times New Roman"/>
          <w:b w:val="false"/>
          <w:i w:val="false"/>
          <w:color w:val="000000"/>
          <w:sz w:val="28"/>
        </w:rPr>
        <w:t xml:space="preserve">
      Қазақстан Республикасының Қылмыстық-атқару кодексінің </w:t>
      </w:r>
      <w:r>
        <w:rPr>
          <w:rFonts w:ascii="Times New Roman"/>
          <w:b w:val="false"/>
          <w:i w:val="false"/>
          <w:color w:val="000000"/>
          <w:sz w:val="28"/>
        </w:rPr>
        <w:t>18-бабының</w:t>
      </w:r>
      <w:r>
        <w:rPr>
          <w:rFonts w:ascii="Times New Roman"/>
          <w:b w:val="false"/>
          <w:i w:val="false"/>
          <w:color w:val="000000"/>
          <w:sz w:val="28"/>
        </w:rPr>
        <w:t xml:space="preserve"> 1-тармағының 2) тармақшасына, Қазақстан Республикасының "Халықты жұмыспен қамту туралы" Заңының </w:t>
      </w:r>
      <w:r>
        <w:rPr>
          <w:rFonts w:ascii="Times New Roman"/>
          <w:b w:val="false"/>
          <w:i w:val="false"/>
          <w:color w:val="000000"/>
          <w:sz w:val="28"/>
        </w:rPr>
        <w:t>9-бабының</w:t>
      </w:r>
      <w:r>
        <w:rPr>
          <w:rFonts w:ascii="Times New Roman"/>
          <w:b w:val="false"/>
          <w:i w:val="false"/>
          <w:color w:val="000000"/>
          <w:sz w:val="28"/>
        </w:rPr>
        <w:t xml:space="preserve"> 7), 8), 9) тармақшаларына,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1-тармағының 14-1), 14-3) тармақшаларына, Қазақстан Республикасы Деңсаулық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жұмыспен қамтамасыз ету мақсатында, Ұлан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аудандағы ұйымдық-құқықтық нысанына және меншік нысанына қарамастан ұйымдардың тізімдік санының пайыздық көрсетілімінде, 2023 жылға жұмысқа орналастыру үшін жұмыс орындарына квота белгіленсін.</w:t>
      </w:r>
    </w:p>
    <w:bookmarkEnd w:id="1"/>
    <w:bookmarkStart w:name="z7" w:id="2"/>
    <w:p>
      <w:pPr>
        <w:spacing w:after="0"/>
        <w:ind w:left="0"/>
        <w:jc w:val="both"/>
      </w:pPr>
      <w:r>
        <w:rPr>
          <w:rFonts w:ascii="Times New Roman"/>
          <w:b w:val="false"/>
          <w:i w:val="false"/>
          <w:color w:val="000000"/>
          <w:sz w:val="28"/>
        </w:rPr>
        <w:t xml:space="preserve">
      2. Бас бостандығынан айыру орындарынан босатылған адамдарды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аудандағы ұйымдық-құқықтық нысанына және меншік нысанына қарамастан ұйымдардың тізімдік санының пайыздық көрсетілімінде, 2023 жылға жұмысқа орналастыру үшін жұмыс орындарына квота белгіленсін.</w:t>
      </w:r>
    </w:p>
    <w:bookmarkEnd w:id="2"/>
    <w:bookmarkStart w:name="z8" w:id="3"/>
    <w:p>
      <w:pPr>
        <w:spacing w:after="0"/>
        <w:ind w:left="0"/>
        <w:jc w:val="both"/>
      </w:pPr>
      <w:r>
        <w:rPr>
          <w:rFonts w:ascii="Times New Roman"/>
          <w:b w:val="false"/>
          <w:i w:val="false"/>
          <w:color w:val="000000"/>
          <w:sz w:val="28"/>
        </w:rPr>
        <w:t xml:space="preserve">
      3. Пробация қызметінің есебінде тұрған адамдарды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ұйымдық-құқықтық нысанына және меншік нысанына қарамастан ұйымдардың тізімдік санының пайыздық көрсетілімінде, 2023 жылға жұмысқа орналастыру үшін жұмыс орындарына квота белгіленсін.</w:t>
      </w:r>
    </w:p>
    <w:bookmarkEnd w:id="3"/>
    <w:bookmarkStart w:name="z9" w:id="4"/>
    <w:p>
      <w:pPr>
        <w:spacing w:after="0"/>
        <w:ind w:left="0"/>
        <w:jc w:val="both"/>
      </w:pPr>
      <w:r>
        <w:rPr>
          <w:rFonts w:ascii="Times New Roman"/>
          <w:b w:val="false"/>
          <w:i w:val="false"/>
          <w:color w:val="000000"/>
          <w:sz w:val="28"/>
        </w:rPr>
        <w:t>
      4. Осы қаулы 2023 жылғы 1 қантардан бастап қолданысқа енгізіледі.</w:t>
      </w:r>
    </w:p>
    <w:bookmarkEnd w:id="4"/>
    <w:bookmarkStart w:name="z10" w:id="5"/>
    <w:p>
      <w:pPr>
        <w:spacing w:after="0"/>
        <w:ind w:left="0"/>
        <w:jc w:val="both"/>
      </w:pPr>
      <w:r>
        <w:rPr>
          <w:rFonts w:ascii="Times New Roman"/>
          <w:b w:val="false"/>
          <w:i w:val="false"/>
          <w:color w:val="000000"/>
          <w:sz w:val="28"/>
        </w:rPr>
        <w:t>
      5. Осы қаулының орындалуын бақылау Ұлан ауданы әкімінің орынбасары Қ. Оқасовқа жүктелсін.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Ұлан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Құрмамбаев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ауданы әкімдігінің </w:t>
            </w:r>
            <w:r>
              <w:br/>
            </w:r>
            <w:r>
              <w:rPr>
                <w:rFonts w:ascii="Times New Roman"/>
                <w:b w:val="false"/>
                <w:i w:val="false"/>
                <w:color w:val="000000"/>
                <w:sz w:val="20"/>
              </w:rPr>
              <w:t xml:space="preserve">2022 жылғы "10" қарашадағы </w:t>
            </w:r>
            <w:r>
              <w:br/>
            </w:r>
            <w:r>
              <w:rPr>
                <w:rFonts w:ascii="Times New Roman"/>
                <w:b w:val="false"/>
                <w:i w:val="false"/>
                <w:color w:val="000000"/>
                <w:sz w:val="20"/>
              </w:rPr>
              <w:t xml:space="preserve">№ 453 қаулысына </w:t>
            </w:r>
            <w:r>
              <w:br/>
            </w:r>
            <w:r>
              <w:rPr>
                <w:rFonts w:ascii="Times New Roman"/>
                <w:b w:val="false"/>
                <w:i w:val="false"/>
                <w:color w:val="000000"/>
                <w:sz w:val="20"/>
              </w:rPr>
              <w:t>1 қосымшасы</w:t>
            </w:r>
          </w:p>
        </w:tc>
      </w:tr>
    </w:tbl>
    <w:bookmarkStart w:name="z13" w:id="6"/>
    <w:p>
      <w:pPr>
        <w:spacing w:after="0"/>
        <w:ind w:left="0"/>
        <w:jc w:val="left"/>
      </w:pPr>
      <w:r>
        <w:rPr>
          <w:rFonts w:ascii="Times New Roman"/>
          <w:b/>
          <w:i w:val="false"/>
          <w:color w:val="000000"/>
        </w:rPr>
        <w:t xml:space="preserve"> 2023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орналастыруға жұмыс орындары квотасының мөлшері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керлерінің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(бірліктері)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кұс фабрикасы"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"Ұлан орталық аудандық ауруханасы"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жұмыспен қамту және әлеуметтік бағдарламаларды үйлестіру басқармасының "Бозанбай арнайы әлеуметтік қызмет көрсету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"Айтас-Энерго"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табиғи ресурстар және табиғат пайдалануды реттеу басқармасының "Асу-Бұлақ орман шаруашылығы"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Улан"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"Багратион-2" шаруа қожалығы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Ұлан ауданы бойынша білім бөлімінің "Р. Мәрсеков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ауданы әкімдігінің </w:t>
            </w:r>
            <w:r>
              <w:br/>
            </w:r>
            <w:r>
              <w:rPr>
                <w:rFonts w:ascii="Times New Roman"/>
                <w:b w:val="false"/>
                <w:i w:val="false"/>
                <w:color w:val="000000"/>
                <w:sz w:val="20"/>
              </w:rPr>
              <w:t xml:space="preserve">2022 жылғы "10" қарашадағы </w:t>
            </w:r>
            <w:r>
              <w:br/>
            </w:r>
            <w:r>
              <w:rPr>
                <w:rFonts w:ascii="Times New Roman"/>
                <w:b w:val="false"/>
                <w:i w:val="false"/>
                <w:color w:val="000000"/>
                <w:sz w:val="20"/>
              </w:rPr>
              <w:t xml:space="preserve">№ 453 қаулысына </w:t>
            </w:r>
            <w:r>
              <w:br/>
            </w:r>
            <w:r>
              <w:rPr>
                <w:rFonts w:ascii="Times New Roman"/>
                <w:b w:val="false"/>
                <w:i w:val="false"/>
                <w:color w:val="000000"/>
                <w:sz w:val="20"/>
              </w:rPr>
              <w:t>2 қосымшасы</w:t>
            </w:r>
          </w:p>
        </w:tc>
      </w:tr>
    </w:tbl>
    <w:bookmarkStart w:name="z15" w:id="7"/>
    <w:p>
      <w:pPr>
        <w:spacing w:after="0"/>
        <w:ind w:left="0"/>
        <w:jc w:val="left"/>
      </w:pPr>
      <w:r>
        <w:rPr>
          <w:rFonts w:ascii="Times New Roman"/>
          <w:b/>
          <w:i w:val="false"/>
          <w:color w:val="000000"/>
        </w:rPr>
        <w:t xml:space="preserve"> 2023 жылға арналған бас бостандығынан айыру мекемесінен босатылған адамдарды жұмысқа орналастыру үшін жұмыс орындары квотасының мөлшері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керлерінің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(бірліктері)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кұс фабрикасы"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"Айтас-Энерго"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табиғи ресурстар және табиғатты пайдалануды реттеу басқармасының "Асу-Бұлақ орман шаруашылығы"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Улан"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"Багратион-2" шаруа қожалығы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ауданы әкімдігінің </w:t>
            </w:r>
            <w:r>
              <w:br/>
            </w:r>
            <w:r>
              <w:rPr>
                <w:rFonts w:ascii="Times New Roman"/>
                <w:b w:val="false"/>
                <w:i w:val="false"/>
                <w:color w:val="000000"/>
                <w:sz w:val="20"/>
              </w:rPr>
              <w:t xml:space="preserve">2022 жылғы "10" қарашадағы </w:t>
            </w:r>
            <w:r>
              <w:br/>
            </w:r>
            <w:r>
              <w:rPr>
                <w:rFonts w:ascii="Times New Roman"/>
                <w:b w:val="false"/>
                <w:i w:val="false"/>
                <w:color w:val="000000"/>
                <w:sz w:val="20"/>
              </w:rPr>
              <w:t xml:space="preserve">№ 453 қаулысына </w:t>
            </w:r>
            <w:r>
              <w:br/>
            </w:r>
            <w:r>
              <w:rPr>
                <w:rFonts w:ascii="Times New Roman"/>
                <w:b w:val="false"/>
                <w:i w:val="false"/>
                <w:color w:val="000000"/>
                <w:sz w:val="20"/>
              </w:rPr>
              <w:t>3 қосымшасы</w:t>
            </w:r>
          </w:p>
        </w:tc>
      </w:tr>
    </w:tbl>
    <w:bookmarkStart w:name="z17" w:id="8"/>
    <w:p>
      <w:pPr>
        <w:spacing w:after="0"/>
        <w:ind w:left="0"/>
        <w:jc w:val="left"/>
      </w:pPr>
      <w:r>
        <w:rPr>
          <w:rFonts w:ascii="Times New Roman"/>
          <w:b/>
          <w:i w:val="false"/>
          <w:color w:val="000000"/>
        </w:rPr>
        <w:t xml:space="preserve"> 2023 жылға арналған пробация қызметінің есебінде тұрған адамдарды жұмысқа орналастыру үшін жұмыс орындары квотасының мөлшері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керлерінің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(бірліктері)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кұс фабрикасы"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"Айтас-Энерго"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табиғи ресурстар және табиғатты пайдалануды реттеу басқармасының "Асу-Бұлақ орман шаруашылығы"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Улан"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"Багратион-2" шаруа қожалығы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