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345c" w14:textId="ae73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12-192/VII "Үржар ауданы Қоңыршәулі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15-253/VII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12-192/VII "Үржар ауданы Қоңыршәулі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Қоңыршәулі ауылдық округінің 2022-2024 жылдарға арналған бюджеті тиісінше 1, 2 және 3 қосымшаларға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62 533,0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58 432,0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62 997,8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-464,8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464,8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15-253/VII шешіміне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12-192/VII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