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469d" w14:textId="fc34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28 желтоқсандағы № 14/2-VII "2022-2024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18 қарашадағы № 25/2-VII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"2022-2024 жылдарға арналған Шемонаиха ауданының бюджеті туралы" 2021 жылғы 28 желтоқсандағы № 14/2-VII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26259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2022 - 2024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4 572 047,4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3 171 887,0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19 586,0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106 919,0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1 273 655,4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5 020 110,0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32 183,0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22 951,0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- 480 245,6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480 245,6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22 951,0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448 062,6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14/2-VII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4 572 047,4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1 273 598,4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1 273 598,4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 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кеңiстiктiұйымдастыру жөнiндегiөзге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-480 245,6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