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a852" w14:textId="5e6a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цифрлық технологиялар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Батыс Қазақстан облысы әкімдігінің 2022 жылғы 8 шілдедегі № 129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17-бабын</w:t>
      </w:r>
      <w:r>
        <w:rPr>
          <w:rFonts w:ascii="Times New Roman"/>
          <w:b w:val="false"/>
          <w:i w:val="false"/>
          <w:color w:val="000000"/>
          <w:sz w:val="28"/>
        </w:rPr>
        <w:t xml:space="preserve"> басшылыққа ала отырып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цифрлық технологиялар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цифрлық технологиялар басқармасы" мемлекеттік мекемесі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қаулыны әділет органдарында мемлекеттік тіркеуді;</w:t>
      </w:r>
    </w:p>
    <w:bookmarkEnd w:id="3"/>
    <w:bookmarkStart w:name="z7" w:id="4"/>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Т.Е. Каюповке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Есқалиев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шілдедегі № 129</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"Батыс Қазақстан облысының цифрлық технологиялар басқармасы"</w:t>
      </w:r>
      <w:r>
        <w:br/>
      </w:r>
      <w:r>
        <w:rPr>
          <w:rFonts w:ascii="Times New Roman"/>
          <w:b/>
          <w:i w:val="false"/>
          <w:color w:val="000000"/>
        </w:rPr>
        <w:t>мемлекеттік мекемесі туралы ереже</w:t>
      </w:r>
    </w:p>
    <w:bookmarkEnd w:id="7"/>
    <w:bookmarkStart w:name="z13" w:id="8"/>
    <w:p>
      <w:pPr>
        <w:spacing w:after="0"/>
        <w:ind w:left="0"/>
        <w:jc w:val="left"/>
      </w:pPr>
      <w:r>
        <w:rPr>
          <w:rFonts w:ascii="Times New Roman"/>
          <w:b/>
          <w:i w:val="false"/>
          <w:color w:val="000000"/>
        </w:rPr>
        <w:t xml:space="preserve"> 1. Жалпы ережелер</w:t>
      </w:r>
    </w:p>
    <w:bookmarkEnd w:id="8"/>
    <w:bookmarkStart w:name="z14" w:id="9"/>
    <w:p>
      <w:pPr>
        <w:spacing w:after="0"/>
        <w:ind w:left="0"/>
        <w:jc w:val="both"/>
      </w:pPr>
      <w:r>
        <w:rPr>
          <w:rFonts w:ascii="Times New Roman"/>
          <w:b w:val="false"/>
          <w:i w:val="false"/>
          <w:color w:val="000000"/>
          <w:sz w:val="28"/>
        </w:rPr>
        <w:t>
      1. "Батыс Қазақстан облысының цифрлық технологиялар басқармасы" мемлекеттік мекемесі (бұдан әрі - Басқарма) Батыс Қазақстан облысында ақпараттандыру және мемлекеттік қызметтер көрсету салаларындағы басшылықты жүзеге асыратын Қазақстан Республикасының мемлекеттік органы болып табылады.</w:t>
      </w:r>
    </w:p>
    <w:bookmarkEnd w:id="9"/>
    <w:bookmarkStart w:name="z15" w:id="10"/>
    <w:p>
      <w:pPr>
        <w:spacing w:after="0"/>
        <w:ind w:left="0"/>
        <w:jc w:val="both"/>
      </w:pPr>
      <w:r>
        <w:rPr>
          <w:rFonts w:ascii="Times New Roman"/>
          <w:b w:val="false"/>
          <w:i w:val="false"/>
          <w:color w:val="000000"/>
          <w:sz w:val="28"/>
        </w:rPr>
        <w:t>
      2. Басқарманың ведомстволары жоқ.</w:t>
      </w:r>
    </w:p>
    <w:bookmarkEnd w:id="10"/>
    <w:bookmarkStart w:name="z16" w:id="11"/>
    <w:p>
      <w:pPr>
        <w:spacing w:after="0"/>
        <w:ind w:left="0"/>
        <w:jc w:val="both"/>
      </w:pPr>
      <w:r>
        <w:rPr>
          <w:rFonts w:ascii="Times New Roman"/>
          <w:b w:val="false"/>
          <w:i w:val="false"/>
          <w:color w:val="000000"/>
          <w:sz w:val="28"/>
        </w:rPr>
        <w:t xml:space="preserve">
      3.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cәйкес жүзеге асырады.</w:t>
      </w:r>
    </w:p>
    <w:bookmarkEnd w:id="11"/>
    <w:bookmarkStart w:name="z17" w:id="12"/>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18" w:id="13"/>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3"/>
    <w:bookmarkStart w:name="z19" w:id="14"/>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0" w:id="15"/>
    <w:p>
      <w:pPr>
        <w:spacing w:after="0"/>
        <w:ind w:left="0"/>
        <w:jc w:val="both"/>
      </w:pPr>
      <w:r>
        <w:rPr>
          <w:rFonts w:ascii="Times New Roman"/>
          <w:b w:val="false"/>
          <w:i w:val="false"/>
          <w:color w:val="000000"/>
          <w:sz w:val="28"/>
        </w:rPr>
        <w:t>
      7. Басқарма өз құзыретiнiң мәселелерi бойынша заңнамада белгiленген тәртiппен Батыс Қазақстан облысының цифрлық технологиялар басқармасы басшысының бұйрықтарымен және Қазақстан Республикасының заңнамасында көзделген басқа да актiлермен ресiмделетiн шешiмдер қабылдайды.</w:t>
      </w:r>
    </w:p>
    <w:bookmarkEnd w:id="15"/>
    <w:bookmarkStart w:name="z21" w:id="16"/>
    <w:p>
      <w:pPr>
        <w:spacing w:after="0"/>
        <w:ind w:left="0"/>
        <w:jc w:val="both"/>
      </w:pPr>
      <w:r>
        <w:rPr>
          <w:rFonts w:ascii="Times New Roman"/>
          <w:b w:val="false"/>
          <w:i w:val="false"/>
          <w:color w:val="000000"/>
          <w:sz w:val="28"/>
        </w:rPr>
        <w:t>
      8. Батыс Қазақстан облысының цифрлық технологиялар басқармасының құрылымы мен штат санының лимитi Қазақстан Республикасының заңнамасына сәйкес бекiтiледi.</w:t>
      </w:r>
    </w:p>
    <w:bookmarkEnd w:id="16"/>
    <w:bookmarkStart w:name="z22" w:id="17"/>
    <w:p>
      <w:pPr>
        <w:spacing w:after="0"/>
        <w:ind w:left="0"/>
        <w:jc w:val="both"/>
      </w:pPr>
      <w:r>
        <w:rPr>
          <w:rFonts w:ascii="Times New Roman"/>
          <w:b w:val="false"/>
          <w:i w:val="false"/>
          <w:color w:val="000000"/>
          <w:sz w:val="28"/>
        </w:rPr>
        <w:t>
      9. Заңды тұлғаның орналасқан жерi: индексі 090000, Қазақстан Республикасы, Батыс Қазақстан облысы, Орал қаласы, Исатай-Махамбет көшесі, 84.</w:t>
      </w:r>
    </w:p>
    <w:bookmarkEnd w:id="17"/>
    <w:bookmarkStart w:name="z23" w:id="1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8"/>
    <w:bookmarkStart w:name="z24" w:id="19"/>
    <w:p>
      <w:pPr>
        <w:spacing w:after="0"/>
        <w:ind w:left="0"/>
        <w:jc w:val="both"/>
      </w:pPr>
      <w:r>
        <w:rPr>
          <w:rFonts w:ascii="Times New Roman"/>
          <w:b w:val="false"/>
          <w:i w:val="false"/>
          <w:color w:val="000000"/>
          <w:sz w:val="28"/>
        </w:rPr>
        <w:t>
      11. Басқарманың қызметiн қаржыландыру Қазақстан Республикасының заңнамасына сәйкес жергілікті бюджеттен жүзеге асырылады.</w:t>
      </w:r>
    </w:p>
    <w:bookmarkEnd w:id="19"/>
    <w:bookmarkStart w:name="z25" w:id="20"/>
    <w:p>
      <w:pPr>
        <w:spacing w:after="0"/>
        <w:ind w:left="0"/>
        <w:jc w:val="both"/>
      </w:pPr>
      <w:r>
        <w:rPr>
          <w:rFonts w:ascii="Times New Roman"/>
          <w:b w:val="false"/>
          <w:i w:val="false"/>
          <w:color w:val="000000"/>
          <w:sz w:val="28"/>
        </w:rPr>
        <w:t>
      12. Басқармаға кәсiпкерлiк субъектiлерiмен Басқарманың өкілеттіктері болып табылатын мiндеттердi орындау тұрғысынан шарттық қарым-қатынас жасауға тыйым салынады.</w:t>
      </w:r>
    </w:p>
    <w:bookmarkEnd w:id="20"/>
    <w:bookmarkStart w:name="z26" w:id="21"/>
    <w:p>
      <w:pPr>
        <w:spacing w:after="0"/>
        <w:ind w:left="0"/>
        <w:jc w:val="both"/>
      </w:pPr>
      <w:r>
        <w:rPr>
          <w:rFonts w:ascii="Times New Roman"/>
          <w:b w:val="false"/>
          <w:i w:val="false"/>
          <w:color w:val="000000"/>
          <w:sz w:val="28"/>
        </w:rPr>
        <w:t xml:space="preserve">
      Егер Басқармаға заңнамалық актiлермен кiрiс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End w:id="21"/>
    <w:bookmarkStart w:name="z27" w:id="22"/>
    <w:p>
      <w:pPr>
        <w:spacing w:after="0"/>
        <w:ind w:left="0"/>
        <w:jc w:val="left"/>
      </w:pPr>
      <w:r>
        <w:rPr>
          <w:rFonts w:ascii="Times New Roman"/>
          <w:b/>
          <w:i w:val="false"/>
          <w:color w:val="000000"/>
        </w:rPr>
        <w:t xml:space="preserve"> 2. Басқарманың мақсаттары мен өкілеттіктері</w:t>
      </w:r>
    </w:p>
    <w:bookmarkEnd w:id="22"/>
    <w:bookmarkStart w:name="z28" w:id="23"/>
    <w:p>
      <w:pPr>
        <w:spacing w:after="0"/>
        <w:ind w:left="0"/>
        <w:jc w:val="both"/>
      </w:pPr>
      <w:r>
        <w:rPr>
          <w:rFonts w:ascii="Times New Roman"/>
          <w:b w:val="false"/>
          <w:i w:val="false"/>
          <w:color w:val="000000"/>
          <w:sz w:val="28"/>
        </w:rPr>
        <w:t>
      13. Мақсаттары:</w:t>
      </w:r>
    </w:p>
    <w:bookmarkEnd w:id="23"/>
    <w:bookmarkStart w:name="z29" w:id="24"/>
    <w:p>
      <w:pPr>
        <w:spacing w:after="0"/>
        <w:ind w:left="0"/>
        <w:jc w:val="both"/>
      </w:pPr>
      <w:r>
        <w:rPr>
          <w:rFonts w:ascii="Times New Roman"/>
          <w:b w:val="false"/>
          <w:i w:val="false"/>
          <w:color w:val="000000"/>
          <w:sz w:val="28"/>
        </w:rPr>
        <w:t>
      Батыс Қазақстан облысында ақпараттандыру, мемлекеттік қызметтерді көрсету саласындағы мемлекеттік саясатты іске асыру.</w:t>
      </w:r>
    </w:p>
    <w:bookmarkEnd w:id="24"/>
    <w:bookmarkStart w:name="z30" w:id="25"/>
    <w:p>
      <w:pPr>
        <w:spacing w:after="0"/>
        <w:ind w:left="0"/>
        <w:jc w:val="both"/>
      </w:pPr>
      <w:r>
        <w:rPr>
          <w:rFonts w:ascii="Times New Roman"/>
          <w:b w:val="false"/>
          <w:i w:val="false"/>
          <w:color w:val="000000"/>
          <w:sz w:val="28"/>
        </w:rPr>
        <w:t>
      14. Өкілеттіктері:</w:t>
      </w:r>
    </w:p>
    <w:bookmarkEnd w:id="25"/>
    <w:bookmarkStart w:name="z31" w:id="26"/>
    <w:p>
      <w:pPr>
        <w:spacing w:after="0"/>
        <w:ind w:left="0"/>
        <w:jc w:val="both"/>
      </w:pPr>
      <w:r>
        <w:rPr>
          <w:rFonts w:ascii="Times New Roman"/>
          <w:b w:val="false"/>
          <w:i w:val="false"/>
          <w:color w:val="000000"/>
          <w:sz w:val="28"/>
        </w:rPr>
        <w:t>
      1) құқықтары:</w:t>
      </w:r>
    </w:p>
    <w:bookmarkEnd w:id="26"/>
    <w:bookmarkStart w:name="z32" w:id="27"/>
    <w:p>
      <w:pPr>
        <w:spacing w:after="0"/>
        <w:ind w:left="0"/>
        <w:jc w:val="both"/>
      </w:pPr>
      <w:r>
        <w:rPr>
          <w:rFonts w:ascii="Times New Roman"/>
          <w:b w:val="false"/>
          <w:i w:val="false"/>
          <w:color w:val="000000"/>
          <w:sz w:val="28"/>
        </w:rPr>
        <w:t>
      Басқарма өзiне жүктелген мiндеттердi және өзiнiң функцияларын жүзеге асыру үшін заңнамада бекiтiлген тәртiппен:</w:t>
      </w:r>
    </w:p>
    <w:bookmarkEnd w:id="27"/>
    <w:bookmarkStart w:name="z33" w:id="28"/>
    <w:p>
      <w:pPr>
        <w:spacing w:after="0"/>
        <w:ind w:left="0"/>
        <w:jc w:val="both"/>
      </w:pPr>
      <w:r>
        <w:rPr>
          <w:rFonts w:ascii="Times New Roman"/>
          <w:b w:val="false"/>
          <w:i w:val="false"/>
          <w:color w:val="000000"/>
          <w:sz w:val="28"/>
        </w:rPr>
        <w:t>
      Басқарманың құзыретіне кіретін мәселелер бойынша облыс әкімінің шешімдері, өкімдерінің, облыс әкімдігі қаулыларының жобаларын дайындауға қатысуға;</w:t>
      </w:r>
    </w:p>
    <w:bookmarkEnd w:id="28"/>
    <w:bookmarkStart w:name="z34" w:id="29"/>
    <w:p>
      <w:pPr>
        <w:spacing w:after="0"/>
        <w:ind w:left="0"/>
        <w:jc w:val="both"/>
      </w:pPr>
      <w:r>
        <w:rPr>
          <w:rFonts w:ascii="Times New Roman"/>
          <w:b w:val="false"/>
          <w:i w:val="false"/>
          <w:color w:val="000000"/>
          <w:sz w:val="28"/>
        </w:rPr>
        <w:t>
      мемлекеттiк органдардан, аудандар мен қалалардың жергілікті атқарушы органдарынан, өзге де ұйымдардан, олардың лауазымды тұлғаларынан өзіне жүктелген функцияларды жүзеге асыруға қажеттi ақпараттар мен материалдарды сұрауға және алуға;</w:t>
      </w:r>
    </w:p>
    <w:bookmarkEnd w:id="29"/>
    <w:bookmarkStart w:name="z35" w:id="30"/>
    <w:p>
      <w:pPr>
        <w:spacing w:after="0"/>
        <w:ind w:left="0"/>
        <w:jc w:val="both"/>
      </w:pPr>
      <w:r>
        <w:rPr>
          <w:rFonts w:ascii="Times New Roman"/>
          <w:b w:val="false"/>
          <w:i w:val="false"/>
          <w:color w:val="000000"/>
          <w:sz w:val="28"/>
        </w:rPr>
        <w:t>
      өз құзыретіне кіретін мәселелер бойынша кеңестер, семинарлар, конференциялар өткізуге;</w:t>
      </w:r>
    </w:p>
    <w:bookmarkEnd w:id="30"/>
    <w:bookmarkStart w:name="z36" w:id="31"/>
    <w:p>
      <w:pPr>
        <w:spacing w:after="0"/>
        <w:ind w:left="0"/>
        <w:jc w:val="both"/>
      </w:pPr>
      <w:r>
        <w:rPr>
          <w:rFonts w:ascii="Times New Roman"/>
          <w:b w:val="false"/>
          <w:i w:val="false"/>
          <w:color w:val="000000"/>
          <w:sz w:val="28"/>
        </w:rPr>
        <w:t>
      облыстың атқарушы органдарының құрылымын жетілдіру бойынша ұсыныстар енгізуге;</w:t>
      </w:r>
    </w:p>
    <w:bookmarkEnd w:id="31"/>
    <w:bookmarkStart w:name="z37" w:id="32"/>
    <w:p>
      <w:pPr>
        <w:spacing w:after="0"/>
        <w:ind w:left="0"/>
        <w:jc w:val="both"/>
      </w:pPr>
      <w:r>
        <w:rPr>
          <w:rFonts w:ascii="Times New Roman"/>
          <w:b w:val="false"/>
          <w:i w:val="false"/>
          <w:color w:val="000000"/>
          <w:sz w:val="28"/>
        </w:rPr>
        <w:t>
      Басқарманың құзыретіне кіретін мәселелер бойынша облыстың атқарушы органдарының, аудандар мен қалалардың жергілікті атқарушы органдарының жұмыстарына талдау жүргізуге;</w:t>
      </w:r>
    </w:p>
    <w:bookmarkEnd w:id="32"/>
    <w:bookmarkStart w:name="z38" w:id="33"/>
    <w:p>
      <w:pPr>
        <w:spacing w:after="0"/>
        <w:ind w:left="0"/>
        <w:jc w:val="both"/>
      </w:pPr>
      <w:r>
        <w:rPr>
          <w:rFonts w:ascii="Times New Roman"/>
          <w:b w:val="false"/>
          <w:i w:val="false"/>
          <w:color w:val="000000"/>
          <w:sz w:val="28"/>
        </w:rPr>
        <w:t>
      облыс әкімдігіне мемлекеттік қызметтер көрсету процесін жетілдіру және ақпараттандыру бойынша ұсыныстар енгізуге;</w:t>
      </w:r>
    </w:p>
    <w:bookmarkEnd w:id="33"/>
    <w:bookmarkStart w:name="z39" w:id="34"/>
    <w:p>
      <w:pPr>
        <w:spacing w:after="0"/>
        <w:ind w:left="0"/>
        <w:jc w:val="both"/>
      </w:pPr>
      <w:r>
        <w:rPr>
          <w:rFonts w:ascii="Times New Roman"/>
          <w:b w:val="false"/>
          <w:i w:val="false"/>
          <w:color w:val="000000"/>
          <w:sz w:val="28"/>
        </w:rPr>
        <w:t>
      өз құзыреті шеңберінде нормативтік құқықтық актілерді әзірлеуге қатысуға;</w:t>
      </w:r>
    </w:p>
    <w:bookmarkEnd w:id="34"/>
    <w:bookmarkStart w:name="z40" w:id="35"/>
    <w:p>
      <w:pPr>
        <w:spacing w:after="0"/>
        <w:ind w:left="0"/>
        <w:jc w:val="both"/>
      </w:pPr>
      <w:r>
        <w:rPr>
          <w:rFonts w:ascii="Times New Roman"/>
          <w:b w:val="false"/>
          <w:i w:val="false"/>
          <w:color w:val="000000"/>
          <w:sz w:val="28"/>
        </w:rPr>
        <w:t>
      мемлекеттік органдардан, мекемелер мен ұйымдардан өздеріне жүктелген міндеттерді орындау үшін қажетті ақпараттар мен құжаттарды белгіленген тәртіппен сұратуға және алуға;</w:t>
      </w:r>
    </w:p>
    <w:bookmarkEnd w:id="35"/>
    <w:bookmarkStart w:name="z41" w:id="36"/>
    <w:p>
      <w:pPr>
        <w:spacing w:after="0"/>
        <w:ind w:left="0"/>
        <w:jc w:val="both"/>
      </w:pPr>
      <w:r>
        <w:rPr>
          <w:rFonts w:ascii="Times New Roman"/>
          <w:b w:val="false"/>
          <w:i w:val="false"/>
          <w:color w:val="000000"/>
          <w:sz w:val="28"/>
        </w:rPr>
        <w:t>
      қоғамдық мониторинг жүргізу кезінде үкіметтік емес құрылымдармен өзара іс-қимылды қамтамасыз етуге;</w:t>
      </w:r>
    </w:p>
    <w:bookmarkEnd w:id="36"/>
    <w:bookmarkStart w:name="z42" w:id="37"/>
    <w:p>
      <w:pPr>
        <w:spacing w:after="0"/>
        <w:ind w:left="0"/>
        <w:jc w:val="both"/>
      </w:pPr>
      <w:r>
        <w:rPr>
          <w:rFonts w:ascii="Times New Roman"/>
          <w:b w:val="false"/>
          <w:i w:val="false"/>
          <w:color w:val="000000"/>
          <w:sz w:val="28"/>
        </w:rPr>
        <w:t>
      Басқарма құзыретіне кіретін мәселелер бойынша тексерулер жүргізуге, соның ішінде олардың қызметін ұйымдастыру және үйлестіру мақсатында барлық мүдделі тұлғаларды тарту арқылы комиссиялар, жұмыс топтарын жасақтау бойынша ұсыныстар енгізуге;</w:t>
      </w:r>
    </w:p>
    <w:bookmarkEnd w:id="37"/>
    <w:bookmarkStart w:name="z43" w:id="38"/>
    <w:p>
      <w:pPr>
        <w:spacing w:after="0"/>
        <w:ind w:left="0"/>
        <w:jc w:val="both"/>
      </w:pPr>
      <w:r>
        <w:rPr>
          <w:rFonts w:ascii="Times New Roman"/>
          <w:b w:val="false"/>
          <w:i w:val="false"/>
          <w:color w:val="000000"/>
          <w:sz w:val="28"/>
        </w:rPr>
        <w:t>
      қала, аудандар әкімдері аппараттарының, облыстық басқармалар мен жергілікті атқарушы органдардың басқа да қызметтерінің (бөлімдерінің) жұмысына әдістемелік және практикалық көмек көрсету, олардан заңнаманы сақтауын талап етуге;</w:t>
      </w:r>
    </w:p>
    <w:bookmarkEnd w:id="38"/>
    <w:bookmarkStart w:name="z44" w:id="39"/>
    <w:p>
      <w:pPr>
        <w:spacing w:after="0"/>
        <w:ind w:left="0"/>
        <w:jc w:val="both"/>
      </w:pPr>
      <w:r>
        <w:rPr>
          <w:rFonts w:ascii="Times New Roman"/>
          <w:b w:val="false"/>
          <w:i w:val="false"/>
          <w:color w:val="000000"/>
          <w:sz w:val="28"/>
        </w:rPr>
        <w:t>
      Басқарманың құзыретіне кіретін мәселелер бойынша жиынтық талдау материалдарын дайындауға облыстың мемлекеттік органдарының лауазымды тұлғаларын, мемлекеттік қызмет көрсету субъектілерін тарту бойынша басшылыққа ұсыныстар енгізуге;</w:t>
      </w:r>
    </w:p>
    <w:bookmarkEnd w:id="39"/>
    <w:bookmarkStart w:name="z45" w:id="40"/>
    <w:p>
      <w:pPr>
        <w:spacing w:after="0"/>
        <w:ind w:left="0"/>
        <w:jc w:val="both"/>
      </w:pPr>
      <w:r>
        <w:rPr>
          <w:rFonts w:ascii="Times New Roman"/>
          <w:b w:val="false"/>
          <w:i w:val="false"/>
          <w:color w:val="000000"/>
          <w:sz w:val="28"/>
        </w:rPr>
        <w:t>
      жетекшілік ететін сала аясында және құзыреті шегінде барлық деңгейдегі іс-шараларда Басқарманың мүддесін білдіруге;</w:t>
      </w:r>
    </w:p>
    <w:bookmarkEnd w:id="40"/>
    <w:bookmarkStart w:name="z46" w:id="41"/>
    <w:p>
      <w:pPr>
        <w:spacing w:after="0"/>
        <w:ind w:left="0"/>
        <w:jc w:val="both"/>
      </w:pPr>
      <w:r>
        <w:rPr>
          <w:rFonts w:ascii="Times New Roman"/>
          <w:b w:val="false"/>
          <w:i w:val="false"/>
          <w:color w:val="000000"/>
          <w:sz w:val="28"/>
        </w:rPr>
        <w:t>
      Басқарманың жетекшілік ететін мәселелері бойынша ұсыныстарды басшылықтың қарауына енгізуге құқылы.</w:t>
      </w:r>
    </w:p>
    <w:bookmarkEnd w:id="41"/>
    <w:bookmarkStart w:name="z47" w:id="42"/>
    <w:p>
      <w:pPr>
        <w:spacing w:after="0"/>
        <w:ind w:left="0"/>
        <w:jc w:val="both"/>
      </w:pPr>
      <w:r>
        <w:rPr>
          <w:rFonts w:ascii="Times New Roman"/>
          <w:b w:val="false"/>
          <w:i w:val="false"/>
          <w:color w:val="000000"/>
          <w:sz w:val="28"/>
        </w:rPr>
        <w:t>
      2) міндеттері:</w:t>
      </w:r>
    </w:p>
    <w:bookmarkEnd w:id="42"/>
    <w:bookmarkStart w:name="z48" w:id="43"/>
    <w:p>
      <w:pPr>
        <w:spacing w:after="0"/>
        <w:ind w:left="0"/>
        <w:jc w:val="both"/>
      </w:pPr>
      <w:r>
        <w:rPr>
          <w:rFonts w:ascii="Times New Roman"/>
          <w:b w:val="false"/>
          <w:i w:val="false"/>
          <w:color w:val="000000"/>
          <w:sz w:val="28"/>
        </w:rPr>
        <w:t>
      заңды және негiзделген шешiмдер қабылдау;</w:t>
      </w:r>
    </w:p>
    <w:bookmarkEnd w:id="43"/>
    <w:bookmarkStart w:name="z49" w:id="44"/>
    <w:p>
      <w:pPr>
        <w:spacing w:after="0"/>
        <w:ind w:left="0"/>
        <w:jc w:val="both"/>
      </w:pPr>
      <w:r>
        <w:rPr>
          <w:rFonts w:ascii="Times New Roman"/>
          <w:b w:val="false"/>
          <w:i w:val="false"/>
          <w:color w:val="000000"/>
          <w:sz w:val="28"/>
        </w:rPr>
        <w:t>
      қабылданған шешiмдердiң орындалуын бақылауды қамтамасыз ету;</w:t>
      </w:r>
    </w:p>
    <w:bookmarkEnd w:id="44"/>
    <w:bookmarkStart w:name="z50" w:id="45"/>
    <w:p>
      <w:pPr>
        <w:spacing w:after="0"/>
        <w:ind w:left="0"/>
        <w:jc w:val="both"/>
      </w:pPr>
      <w:r>
        <w:rPr>
          <w:rFonts w:ascii="Times New Roman"/>
          <w:b w:val="false"/>
          <w:i w:val="false"/>
          <w:color w:val="000000"/>
          <w:sz w:val="28"/>
        </w:rPr>
        <w:t>
      жеке және заңды тұлғалардың Басқармаға жолдаған өтініштерін қарау, олардың орындалуын бақылау және оларға жауаптар беру;</w:t>
      </w:r>
    </w:p>
    <w:bookmarkEnd w:id="45"/>
    <w:bookmarkStart w:name="z51" w:id="46"/>
    <w:p>
      <w:pPr>
        <w:spacing w:after="0"/>
        <w:ind w:left="0"/>
        <w:jc w:val="both"/>
      </w:pPr>
      <w:r>
        <w:rPr>
          <w:rFonts w:ascii="Times New Roman"/>
          <w:b w:val="false"/>
          <w:i w:val="false"/>
          <w:color w:val="000000"/>
          <w:sz w:val="28"/>
        </w:rPr>
        <w:t>
      жеке тұлғаларды және заңды тұлғалардың өкілдерін қабылдауды ұйымдастыру;</w:t>
      </w:r>
    </w:p>
    <w:bookmarkEnd w:id="46"/>
    <w:bookmarkStart w:name="z52" w:id="47"/>
    <w:p>
      <w:pPr>
        <w:spacing w:after="0"/>
        <w:ind w:left="0"/>
        <w:jc w:val="both"/>
      </w:pPr>
      <w:r>
        <w:rPr>
          <w:rFonts w:ascii="Times New Roman"/>
          <w:b w:val="false"/>
          <w:i w:val="false"/>
          <w:color w:val="000000"/>
          <w:sz w:val="28"/>
        </w:rPr>
        <w:t>
      мемлекеттік қызмет көрсету сапасына бағалау жүргізу үшін мемлекеттік қызмет көрсету сапасын бағалау және мемлекеттік қызметтің көрсетілу сапасына бақылау жүргізу жөніндегі уәкілетті органға, ақпараттандыру саласындағы уәкілетті органға тиісті ақпарат беру;</w:t>
      </w:r>
    </w:p>
    <w:bookmarkEnd w:id="47"/>
    <w:bookmarkStart w:name="z53" w:id="48"/>
    <w:p>
      <w:pPr>
        <w:spacing w:after="0"/>
        <w:ind w:left="0"/>
        <w:jc w:val="both"/>
      </w:pPr>
      <w:r>
        <w:rPr>
          <w:rFonts w:ascii="Times New Roman"/>
          <w:b w:val="false"/>
          <w:i w:val="false"/>
          <w:color w:val="000000"/>
          <w:sz w:val="28"/>
        </w:rPr>
        <w:t>
      заңнамада белгіленген тәртіппен қоғамдық мониторинг жүргізетін үкіметтік емес құрылымдарға тиісті ақпарат беру;</w:t>
      </w:r>
    </w:p>
    <w:bookmarkEnd w:id="48"/>
    <w:bookmarkStart w:name="z54" w:id="49"/>
    <w:p>
      <w:pPr>
        <w:spacing w:after="0"/>
        <w:ind w:left="0"/>
        <w:jc w:val="both"/>
      </w:pPr>
      <w:r>
        <w:rPr>
          <w:rFonts w:ascii="Times New Roman"/>
          <w:b w:val="false"/>
          <w:i w:val="false"/>
          <w:color w:val="000000"/>
          <w:sz w:val="28"/>
        </w:rPr>
        <w:t>
      мемлекеттік қызметті тұтынушылардың шағымдары мен өтініштерін қарау.</w:t>
      </w:r>
    </w:p>
    <w:bookmarkEnd w:id="49"/>
    <w:bookmarkStart w:name="z55" w:id="50"/>
    <w:p>
      <w:pPr>
        <w:spacing w:after="0"/>
        <w:ind w:left="0"/>
        <w:jc w:val="both"/>
      </w:pPr>
      <w:r>
        <w:rPr>
          <w:rFonts w:ascii="Times New Roman"/>
          <w:b w:val="false"/>
          <w:i w:val="false"/>
          <w:color w:val="000000"/>
          <w:sz w:val="28"/>
        </w:rPr>
        <w:t>
      15. функциялары:</w:t>
      </w:r>
    </w:p>
    <w:bookmarkEnd w:id="50"/>
    <w:bookmarkStart w:name="z56" w:id="51"/>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bookmarkEnd w:id="51"/>
    <w:bookmarkStart w:name="z57" w:id="52"/>
    <w:p>
      <w:pPr>
        <w:spacing w:after="0"/>
        <w:ind w:left="0"/>
        <w:jc w:val="both"/>
      </w:pPr>
      <w:r>
        <w:rPr>
          <w:rFonts w:ascii="Times New Roman"/>
          <w:b w:val="false"/>
          <w:i w:val="false"/>
          <w:color w:val="000000"/>
          <w:sz w:val="28"/>
        </w:rPr>
        <w:t>
      2) ақпараттық жүйелерді құру және дамыту кезінде стандартты шешімдерді пайдалануды жүзеге асырады;</w:t>
      </w:r>
    </w:p>
    <w:bookmarkEnd w:id="52"/>
    <w:bookmarkStart w:name="z58" w:id="53"/>
    <w:p>
      <w:pPr>
        <w:spacing w:after="0"/>
        <w:ind w:left="0"/>
        <w:jc w:val="both"/>
      </w:pPr>
      <w:r>
        <w:rPr>
          <w:rFonts w:ascii="Times New Roman"/>
          <w:b w:val="false"/>
          <w:i w:val="false"/>
          <w:color w:val="000000"/>
          <w:sz w:val="28"/>
        </w:rPr>
        <w:t>
      3) жергілікті атқарушы орган қызметінің бағыттарын және мемлекеттік органдардың архитектурасын әзірлеу, іске асыру, іске асырылуын сүйемелдеу, мониторингтеу және дамыту қағидаларын ескере отырып, "электрондық үкiметтiң" архитектурасын, "электрондық әкімдіктің" үлгілік архитектурасын дамыту жөніндегі талаптардың сақталуын қамтамасыз етеді;</w:t>
      </w:r>
    </w:p>
    <w:bookmarkEnd w:id="53"/>
    <w:bookmarkStart w:name="z59" w:id="54"/>
    <w:p>
      <w:pPr>
        <w:spacing w:after="0"/>
        <w:ind w:left="0"/>
        <w:jc w:val="both"/>
      </w:pPr>
      <w:r>
        <w:rPr>
          <w:rFonts w:ascii="Times New Roman"/>
          <w:b w:val="false"/>
          <w:i w:val="false"/>
          <w:color w:val="000000"/>
          <w:sz w:val="28"/>
        </w:rPr>
        <w:t>
      4) "электрондық үкіметтің" ақпараттандыру объектілерін құрады және дамытады;</w:t>
      </w:r>
    </w:p>
    <w:bookmarkEnd w:id="54"/>
    <w:bookmarkStart w:name="z60" w:id="55"/>
    <w:p>
      <w:pPr>
        <w:spacing w:after="0"/>
        <w:ind w:left="0"/>
        <w:jc w:val="both"/>
      </w:pPr>
      <w:r>
        <w:rPr>
          <w:rFonts w:ascii="Times New Roman"/>
          <w:b w:val="false"/>
          <w:i w:val="false"/>
          <w:color w:val="000000"/>
          <w:sz w:val="28"/>
        </w:rPr>
        <w:t>
      5) мемлекеттік органның архитектурасын облыс әкімдігіне бекітуге енгізеді және оны іске асыру мен дамытуды қамтамасыз етеді;</w:t>
      </w:r>
    </w:p>
    <w:bookmarkEnd w:id="55"/>
    <w:bookmarkStart w:name="z61" w:id="56"/>
    <w:p>
      <w:pPr>
        <w:spacing w:after="0"/>
        <w:ind w:left="0"/>
        <w:jc w:val="both"/>
      </w:pPr>
      <w:r>
        <w:rPr>
          <w:rFonts w:ascii="Times New Roman"/>
          <w:b w:val="false"/>
          <w:i w:val="false"/>
          <w:color w:val="000000"/>
          <w:sz w:val="28"/>
        </w:rPr>
        <w:t>
      6) облыстың жергілікті атқарушы органдарының бірыңғай мемлекеттік электрондық ақпараттық ресурстарын және ақпараттық жүйелерін құрады және дамытады;</w:t>
      </w:r>
    </w:p>
    <w:bookmarkEnd w:id="56"/>
    <w:bookmarkStart w:name="z62" w:id="57"/>
    <w:p>
      <w:pPr>
        <w:spacing w:after="0"/>
        <w:ind w:left="0"/>
        <w:jc w:val="both"/>
      </w:pPr>
      <w:r>
        <w:rPr>
          <w:rFonts w:ascii="Times New Roman"/>
          <w:b w:val="false"/>
          <w:i w:val="false"/>
          <w:color w:val="000000"/>
          <w:sz w:val="28"/>
        </w:rPr>
        <w:t>
      7) облыстың жергілікті атқарушы органдарының электрондық ақпараттық ресурстарының толықтырылуына, анықтығына және өзектілігіне мониторингті жүзеге асырады;</w:t>
      </w:r>
    </w:p>
    <w:bookmarkEnd w:id="57"/>
    <w:bookmarkStart w:name="z63" w:id="58"/>
    <w:p>
      <w:pPr>
        <w:spacing w:after="0"/>
        <w:ind w:left="0"/>
        <w:jc w:val="both"/>
      </w:pPr>
      <w:r>
        <w:rPr>
          <w:rFonts w:ascii="Times New Roman"/>
          <w:b w:val="false"/>
          <w:i w:val="false"/>
          <w:color w:val="000000"/>
          <w:sz w:val="28"/>
        </w:rPr>
        <w:t>
      8) "электрондық үкіметтің" архитектуралық порталында ақпараттық жүйелерді тіркеуді, ақпараттандыру объектілері туралы мәліметтерді есепке алуды, ақпараттандыру объектілерінің техникалық құжаттамасының электрондық көшірмелерін орналастыруды, сондай-ақ ақпараттандыру объектілері туралы ақпаратты өзектендіруді қамтамасыз етеді;</w:t>
      </w:r>
    </w:p>
    <w:bookmarkEnd w:id="58"/>
    <w:bookmarkStart w:name="z64" w:id="59"/>
    <w:p>
      <w:pPr>
        <w:spacing w:after="0"/>
        <w:ind w:left="0"/>
        <w:jc w:val="both"/>
      </w:pPr>
      <w:r>
        <w:rPr>
          <w:rFonts w:ascii="Times New Roman"/>
          <w:b w:val="false"/>
          <w:i w:val="false"/>
          <w:color w:val="000000"/>
          <w:sz w:val="28"/>
        </w:rPr>
        <w:t>
      9)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етеді;</w:t>
      </w:r>
    </w:p>
    <w:bookmarkEnd w:id="59"/>
    <w:bookmarkStart w:name="z65" w:id="60"/>
    <w:p>
      <w:pPr>
        <w:spacing w:after="0"/>
        <w:ind w:left="0"/>
        <w:jc w:val="both"/>
      </w:pPr>
      <w:r>
        <w:rPr>
          <w:rFonts w:ascii="Times New Roman"/>
          <w:b w:val="false"/>
          <w:i w:val="false"/>
          <w:color w:val="000000"/>
          <w:sz w:val="28"/>
        </w:rPr>
        <w:t>
      10) техникалық құжаттаманың қағаз жеткізгіштердегі түпнұсқаларын сақтауды және оның сұрауы бойынша оларды "электрондық үкiметтiң" сервистік интеграторына ұсынуды қамтамасыз етеді;</w:t>
      </w:r>
    </w:p>
    <w:bookmarkEnd w:id="60"/>
    <w:bookmarkStart w:name="z66" w:id="61"/>
    <w:p>
      <w:pPr>
        <w:spacing w:after="0"/>
        <w:ind w:left="0"/>
        <w:jc w:val="both"/>
      </w:pPr>
      <w:r>
        <w:rPr>
          <w:rFonts w:ascii="Times New Roman"/>
          <w:b w:val="false"/>
          <w:i w:val="false"/>
          <w:color w:val="000000"/>
          <w:sz w:val="28"/>
        </w:rPr>
        <w:t>
      11) салалық мемлекеттік бағдарламалар шеңберінде халықтың цифрлық сауаттылығын арттыру үшін жағдай жасайды;</w:t>
      </w:r>
    </w:p>
    <w:bookmarkEnd w:id="61"/>
    <w:bookmarkStart w:name="z67" w:id="62"/>
    <w:p>
      <w:pPr>
        <w:spacing w:after="0"/>
        <w:ind w:left="0"/>
        <w:jc w:val="both"/>
      </w:pPr>
      <w:r>
        <w:rPr>
          <w:rFonts w:ascii="Times New Roman"/>
          <w:b w:val="false"/>
          <w:i w:val="false"/>
          <w:color w:val="000000"/>
          <w:sz w:val="28"/>
        </w:rPr>
        <w:t>
      12) ашық деректердің интернет-порталында қазақ және орыс тілдерінде ашық деректерді орналастырады;</w:t>
      </w:r>
    </w:p>
    <w:bookmarkEnd w:id="62"/>
    <w:bookmarkStart w:name="z68" w:id="63"/>
    <w:p>
      <w:pPr>
        <w:spacing w:after="0"/>
        <w:ind w:left="0"/>
        <w:jc w:val="both"/>
      </w:pPr>
      <w:r>
        <w:rPr>
          <w:rFonts w:ascii="Times New Roman"/>
          <w:b w:val="false"/>
          <w:i w:val="false"/>
          <w:color w:val="000000"/>
          <w:sz w:val="28"/>
        </w:rPr>
        <w:t>
      13) облыстың жергілікті атқарушы органдарының интернет-ресурстарының бірыңғай платформасында интернет-ресурстарды орналастырады, сондай-ақ өз контентінің анықтығын және өзектілігін қамтамасыз етеді;</w:t>
      </w:r>
    </w:p>
    <w:bookmarkEnd w:id="63"/>
    <w:bookmarkStart w:name="z69" w:id="64"/>
    <w:p>
      <w:pPr>
        <w:spacing w:after="0"/>
        <w:ind w:left="0"/>
        <w:jc w:val="both"/>
      </w:pPr>
      <w:r>
        <w:rPr>
          <w:rFonts w:ascii="Times New Roman"/>
          <w:b w:val="false"/>
          <w:i w:val="false"/>
          <w:color w:val="000000"/>
          <w:sz w:val="28"/>
        </w:rPr>
        <w:t>
      14)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p>
    <w:bookmarkEnd w:id="64"/>
    <w:bookmarkStart w:name="z70" w:id="65"/>
    <w:p>
      <w:pPr>
        <w:spacing w:after="0"/>
        <w:ind w:left="0"/>
        <w:jc w:val="both"/>
      </w:pPr>
      <w:r>
        <w:rPr>
          <w:rFonts w:ascii="Times New Roman"/>
          <w:b w:val="false"/>
          <w:i w:val="false"/>
          <w:color w:val="000000"/>
          <w:sz w:val="28"/>
        </w:rPr>
        <w:t>
      15) қызметін тиісті әкімшілік-аумақтық бірлікте жүзеге асыратын, уәкілетті органның аумақтық бөлімшелерімен және Қазақстан Республикасы әскери басқару, ұлттық қауіпсіздік және ішкі істер уәкілетті мемлекеттік органдарының аумақтық бөлімшелерімен бірге, үкіметтік және президенттік байланыс бөлімшелерінің желілерін қоспағанда, байланыс құрылысжайларының, байланыс жолдары мен басқа да инженерлік инфрақұрылым объектілері құрылысының жоспарларын айқындайды және әзірлейді;</w:t>
      </w:r>
    </w:p>
    <w:bookmarkEnd w:id="65"/>
    <w:bookmarkStart w:name="z71" w:id="66"/>
    <w:p>
      <w:pPr>
        <w:spacing w:after="0"/>
        <w:ind w:left="0"/>
        <w:jc w:val="both"/>
      </w:pPr>
      <w:r>
        <w:rPr>
          <w:rFonts w:ascii="Times New Roman"/>
          <w:b w:val="false"/>
          <w:i w:val="false"/>
          <w:color w:val="000000"/>
          <w:sz w:val="28"/>
        </w:rPr>
        <w:t>
      16) байланыс операторларына Қазақстан Республикасының заңдарында белгіленген тәртіппен тиісті шығыстарды өтей отырып, абоненттерге тегін қосуды ұсыну үшін байланыс операторларымен бірлесіп, әлеуметтік мәні бар объектілердің тізбесін айқындайды;</w:t>
      </w:r>
    </w:p>
    <w:bookmarkEnd w:id="66"/>
    <w:bookmarkStart w:name="z72" w:id="67"/>
    <w:p>
      <w:pPr>
        <w:spacing w:after="0"/>
        <w:ind w:left="0"/>
        <w:jc w:val="both"/>
      </w:pPr>
      <w:r>
        <w:rPr>
          <w:rFonts w:ascii="Times New Roman"/>
          <w:b w:val="false"/>
          <w:i w:val="false"/>
          <w:color w:val="000000"/>
          <w:sz w:val="28"/>
        </w:rPr>
        <w:t>
      17) ұялы немесе спутниктік байланыс операторының өтініші бойынша, уәкілетті органмен келісу арқылы ұялы немесе спутниктік байланыс операторларының ұялы немесе спутниктік байланыс жабдығына арналған антенна-діңгекті құрылыстарды және (немесе) тіреуіштерді салуы үшін электрмен жабдықтау жүргізілген орын ұсынады;</w:t>
      </w:r>
    </w:p>
    <w:bookmarkEnd w:id="67"/>
    <w:bookmarkStart w:name="z73" w:id="68"/>
    <w:p>
      <w:pPr>
        <w:spacing w:after="0"/>
        <w:ind w:left="0"/>
        <w:jc w:val="both"/>
      </w:pPr>
      <w:r>
        <w:rPr>
          <w:rFonts w:ascii="Times New Roman"/>
          <w:b w:val="false"/>
          <w:i w:val="false"/>
          <w:color w:val="000000"/>
          <w:sz w:val="28"/>
        </w:rPr>
        <w:t>
      18) өз құзыры шегінде ақпараттық технологияларды қолдану тиімділігін бағалауды арттыру бойынша ұсыныстар әзірлейді және шаралар қабылдайды;</w:t>
      </w:r>
    </w:p>
    <w:bookmarkEnd w:id="68"/>
    <w:bookmarkStart w:name="z74" w:id="69"/>
    <w:p>
      <w:pPr>
        <w:spacing w:after="0"/>
        <w:ind w:left="0"/>
        <w:jc w:val="both"/>
      </w:pPr>
      <w:r>
        <w:rPr>
          <w:rFonts w:ascii="Times New Roman"/>
          <w:b w:val="false"/>
          <w:i w:val="false"/>
          <w:color w:val="000000"/>
          <w:sz w:val="28"/>
        </w:rPr>
        <w:t>
      19) өз құзыры шегінде "112" бірыңғай кезекші-диспетчерлік қызметін ұйымдастырады және үйлестіреді;</w:t>
      </w:r>
    </w:p>
    <w:bookmarkEnd w:id="69"/>
    <w:bookmarkStart w:name="z75" w:id="70"/>
    <w:p>
      <w:pPr>
        <w:spacing w:after="0"/>
        <w:ind w:left="0"/>
        <w:jc w:val="both"/>
      </w:pPr>
      <w:r>
        <w:rPr>
          <w:rFonts w:ascii="Times New Roman"/>
          <w:b w:val="false"/>
          <w:i w:val="false"/>
          <w:color w:val="000000"/>
          <w:sz w:val="28"/>
        </w:rPr>
        <w:t>
      20) халықтың тыныс-тіршілігін қамтамасыз ету және қауіпсіздік мәселелері бойынша тұрғындардың мемлекеттік органдармен, коммуналдық кәсіпорындар және ұйымдармен өзара іс-қимыл жасауын ұйымдастыру жөніндегі қызметтер ұсынуды ұйымдастырады;</w:t>
      </w:r>
    </w:p>
    <w:bookmarkEnd w:id="70"/>
    <w:bookmarkStart w:name="z76" w:id="71"/>
    <w:p>
      <w:pPr>
        <w:spacing w:after="0"/>
        <w:ind w:left="0"/>
        <w:jc w:val="both"/>
      </w:pPr>
      <w:r>
        <w:rPr>
          <w:rFonts w:ascii="Times New Roman"/>
          <w:b w:val="false"/>
          <w:i w:val="false"/>
          <w:color w:val="000000"/>
          <w:sz w:val="28"/>
        </w:rPr>
        <w:t>
      21) цифрландыру жобаларын іске асырады;</w:t>
      </w:r>
    </w:p>
    <w:bookmarkEnd w:id="71"/>
    <w:bookmarkStart w:name="z77" w:id="72"/>
    <w:p>
      <w:pPr>
        <w:spacing w:after="0"/>
        <w:ind w:left="0"/>
        <w:jc w:val="both"/>
      </w:pPr>
      <w:r>
        <w:rPr>
          <w:rFonts w:ascii="Times New Roman"/>
          <w:b w:val="false"/>
          <w:i w:val="false"/>
          <w:color w:val="000000"/>
          <w:sz w:val="28"/>
        </w:rPr>
        <w:t>
      22) цифрландыру саласында мемлекеттік-жекешелік әріптестік жобаларын жүзеге асырады;</w:t>
      </w:r>
    </w:p>
    <w:bookmarkEnd w:id="72"/>
    <w:bookmarkStart w:name="z78" w:id="73"/>
    <w:p>
      <w:pPr>
        <w:spacing w:after="0"/>
        <w:ind w:left="0"/>
        <w:jc w:val="both"/>
      </w:pPr>
      <w:r>
        <w:rPr>
          <w:rFonts w:ascii="Times New Roman"/>
          <w:b w:val="false"/>
          <w:i w:val="false"/>
          <w:color w:val="000000"/>
          <w:sz w:val="28"/>
        </w:rPr>
        <w:t>
      23) облыстың атқарушы органдарының және олардың ведомстволық бағыныстағы ұйымдарының ақпараттандыру жұмыстарын орталықтандырылған түрде жүргізеді;</w:t>
      </w:r>
    </w:p>
    <w:bookmarkEnd w:id="73"/>
    <w:bookmarkStart w:name="z79" w:id="74"/>
    <w:p>
      <w:pPr>
        <w:spacing w:after="0"/>
        <w:ind w:left="0"/>
        <w:jc w:val="both"/>
      </w:pPr>
      <w:r>
        <w:rPr>
          <w:rFonts w:ascii="Times New Roman"/>
          <w:b w:val="false"/>
          <w:i w:val="false"/>
          <w:color w:val="000000"/>
          <w:sz w:val="28"/>
        </w:rPr>
        <w:t>
      24) облыстың жергілікті атқарушы органдарының мемлекеттік органдардың аумақтық бөлімшелерімен, азаматтар және мүдделі ұйымдармен ақпараттандыру мәселесі бойынша өзара іс-қимылын үйлестіреді, консультациялық және әдістемелік көмек көрсетеді;</w:t>
      </w:r>
    </w:p>
    <w:bookmarkEnd w:id="74"/>
    <w:bookmarkStart w:name="z80" w:id="75"/>
    <w:p>
      <w:pPr>
        <w:spacing w:after="0"/>
        <w:ind w:left="0"/>
        <w:jc w:val="both"/>
      </w:pPr>
      <w:r>
        <w:rPr>
          <w:rFonts w:ascii="Times New Roman"/>
          <w:b w:val="false"/>
          <w:i w:val="false"/>
          <w:color w:val="000000"/>
          <w:sz w:val="28"/>
        </w:rPr>
        <w:t>
      25) тиісті әкімшілік-аумақтық бірліктің аумағында мемлекеттік қызметтер көрсету сапасын арттыруды, оған қолжетімділікті қамтамасыз етеді;</w:t>
      </w:r>
    </w:p>
    <w:bookmarkEnd w:id="75"/>
    <w:bookmarkStart w:name="z81" w:id="76"/>
    <w:p>
      <w:pPr>
        <w:spacing w:after="0"/>
        <w:ind w:left="0"/>
        <w:jc w:val="both"/>
      </w:pPr>
      <w:r>
        <w:rPr>
          <w:rFonts w:ascii="Times New Roman"/>
          <w:b w:val="false"/>
          <w:i w:val="false"/>
          <w:color w:val="000000"/>
          <w:sz w:val="28"/>
        </w:rPr>
        <w:t>
      26) мемлекеттік қызметтер көрсету тәртібін айқындайтын заңға тәуелді нормативтік құқықтық актілердің қолжетімділігін қамтамасыз етеді;</w:t>
      </w:r>
    </w:p>
    <w:bookmarkEnd w:id="76"/>
    <w:bookmarkStart w:name="z82" w:id="77"/>
    <w:p>
      <w:pPr>
        <w:spacing w:after="0"/>
        <w:ind w:left="0"/>
        <w:jc w:val="both"/>
      </w:pPr>
      <w:r>
        <w:rPr>
          <w:rFonts w:ascii="Times New Roman"/>
          <w:b w:val="false"/>
          <w:i w:val="false"/>
          <w:color w:val="000000"/>
          <w:sz w:val="28"/>
        </w:rPr>
        <w:t>
      27) көрсетілетін қызметті алушылардың мемлекеттік қызметтер көрсету тәртібі туралы қолжетімді нысанда хабардар болуын қамтамасыз етеді;</w:t>
      </w:r>
    </w:p>
    <w:bookmarkEnd w:id="77"/>
    <w:bookmarkStart w:name="z83" w:id="78"/>
    <w:p>
      <w:pPr>
        <w:spacing w:after="0"/>
        <w:ind w:left="0"/>
        <w:jc w:val="both"/>
      </w:pPr>
      <w:r>
        <w:rPr>
          <w:rFonts w:ascii="Times New Roman"/>
          <w:b w:val="false"/>
          <w:i w:val="false"/>
          <w:color w:val="000000"/>
          <w:sz w:val="28"/>
        </w:rPr>
        <w:t>
      28) көрсетілетін қызметті алушылардың мемлекеттік қызметтер көрсету мәселелері бойынша өтініштерін қарайды;</w:t>
      </w:r>
    </w:p>
    <w:bookmarkEnd w:id="78"/>
    <w:bookmarkStart w:name="z84" w:id="79"/>
    <w:p>
      <w:pPr>
        <w:spacing w:after="0"/>
        <w:ind w:left="0"/>
        <w:jc w:val="both"/>
      </w:pPr>
      <w:r>
        <w:rPr>
          <w:rFonts w:ascii="Times New Roman"/>
          <w:b w:val="false"/>
          <w:i w:val="false"/>
          <w:color w:val="000000"/>
          <w:sz w:val="28"/>
        </w:rPr>
        <w:t>
      29) көрсетілетін қызметті алушылардың бұзылған құқықтарын, бостандықтары мен заңды мүдделерін қалпына келтіруге бағытталған шараларды қолданады;</w:t>
      </w:r>
    </w:p>
    <w:bookmarkEnd w:id="79"/>
    <w:bookmarkStart w:name="z85" w:id="80"/>
    <w:p>
      <w:pPr>
        <w:spacing w:after="0"/>
        <w:ind w:left="0"/>
        <w:jc w:val="both"/>
      </w:pPr>
      <w:r>
        <w:rPr>
          <w:rFonts w:ascii="Times New Roman"/>
          <w:b w:val="false"/>
          <w:i w:val="false"/>
          <w:color w:val="000000"/>
          <w:sz w:val="28"/>
        </w:rPr>
        <w:t>
      30) мемлекеттік қызметтер көрсету, мүгедектермен қарым-қатынас жасау саласындағы жұмыскерлердің біліктілігін арттыруды қамтамасыз етеді;</w:t>
      </w:r>
    </w:p>
    <w:bookmarkEnd w:id="80"/>
    <w:bookmarkStart w:name="z86" w:id="81"/>
    <w:p>
      <w:pPr>
        <w:spacing w:after="0"/>
        <w:ind w:left="0"/>
        <w:jc w:val="both"/>
      </w:pPr>
      <w:r>
        <w:rPr>
          <w:rFonts w:ascii="Times New Roman"/>
          <w:b w:val="false"/>
          <w:i w:val="false"/>
          <w:color w:val="000000"/>
          <w:sz w:val="28"/>
        </w:rPr>
        <w:t>
      31)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bookmarkEnd w:id="81"/>
    <w:bookmarkStart w:name="z87" w:id="82"/>
    <w:p>
      <w:pPr>
        <w:spacing w:after="0"/>
        <w:ind w:left="0"/>
        <w:jc w:val="both"/>
      </w:pPr>
      <w:r>
        <w:rPr>
          <w:rFonts w:ascii="Times New Roman"/>
          <w:b w:val="false"/>
          <w:i w:val="false"/>
          <w:color w:val="000000"/>
          <w:sz w:val="28"/>
        </w:rPr>
        <w:t>
      32)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ұсынылуын қамтамасыз етеді;</w:t>
      </w:r>
    </w:p>
    <w:bookmarkEnd w:id="82"/>
    <w:bookmarkStart w:name="z88" w:id="83"/>
    <w:p>
      <w:pPr>
        <w:spacing w:after="0"/>
        <w:ind w:left="0"/>
        <w:jc w:val="both"/>
      </w:pPr>
      <w:r>
        <w:rPr>
          <w:rFonts w:ascii="Times New Roman"/>
          <w:b w:val="false"/>
          <w:i w:val="false"/>
          <w:color w:val="000000"/>
          <w:sz w:val="28"/>
        </w:rPr>
        <w:t>
      33) ақпараттандыру саласындағы уәкілетті органға электрондық нысанда көрсетілетін мемлекеттік қызметтер сапасын бағалауды жүргізу үшін ақпараттың ұсынылуын қамтамасыз етеді;</w:t>
      </w:r>
    </w:p>
    <w:bookmarkEnd w:id="83"/>
    <w:bookmarkStart w:name="z89" w:id="84"/>
    <w:p>
      <w:pPr>
        <w:spacing w:after="0"/>
        <w:ind w:left="0"/>
        <w:jc w:val="both"/>
      </w:pPr>
      <w:r>
        <w:rPr>
          <w:rFonts w:ascii="Times New Roman"/>
          <w:b w:val="false"/>
          <w:i w:val="false"/>
          <w:color w:val="000000"/>
          <w:sz w:val="28"/>
        </w:rPr>
        <w:t>
      34) мемлекеттік қызметтер көрсету сапасына ішкі бақылауды жүргізеді;</w:t>
      </w:r>
    </w:p>
    <w:bookmarkEnd w:id="84"/>
    <w:bookmarkStart w:name="z90" w:id="85"/>
    <w:p>
      <w:pPr>
        <w:spacing w:after="0"/>
        <w:ind w:left="0"/>
        <w:jc w:val="both"/>
      </w:pPr>
      <w:r>
        <w:rPr>
          <w:rFonts w:ascii="Times New Roman"/>
          <w:b w:val="false"/>
          <w:i w:val="false"/>
          <w:color w:val="000000"/>
          <w:sz w:val="28"/>
        </w:rPr>
        <w:t>
      35)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85"/>
    <w:bookmarkStart w:name="z91" w:id="86"/>
    <w:p>
      <w:pPr>
        <w:spacing w:after="0"/>
        <w:ind w:left="0"/>
        <w:jc w:val="both"/>
      </w:pPr>
      <w:r>
        <w:rPr>
          <w:rFonts w:ascii="Times New Roman"/>
          <w:b w:val="false"/>
          <w:i w:val="false"/>
          <w:color w:val="000000"/>
          <w:sz w:val="28"/>
        </w:rPr>
        <w:t>
      36) жеке және заңды тұлғаларға көрсетілетін мемлекеттік қызметтер тізіліміне, атап айтқанда мемлекеттік (жергілікті) атқарушы органның құзырына кіретін мемлекеттік қызметтер бойынша өзгерістер және/немесе толықтырулар енгізу жөнінде ұсыныстар әзірлеу;</w:t>
      </w:r>
    </w:p>
    <w:bookmarkEnd w:id="86"/>
    <w:bookmarkStart w:name="z92" w:id="87"/>
    <w:p>
      <w:pPr>
        <w:spacing w:after="0"/>
        <w:ind w:left="0"/>
        <w:jc w:val="both"/>
      </w:pPr>
      <w:r>
        <w:rPr>
          <w:rFonts w:ascii="Times New Roman"/>
          <w:b w:val="false"/>
          <w:i w:val="false"/>
          <w:color w:val="000000"/>
          <w:sz w:val="28"/>
        </w:rPr>
        <w:t>
      37) облыстың мемлекеттік органдарының, мемлекеттік қызмет көрсету субъектілерінің мамандарын мемлекеттік қызметтерді ұсыну сапасы стандарттарын енгізу және үздіксіз жетілдіру негіздеріне оқыту бойынша аппараттық оқытуды, курстарды, семинарларды ұйымдастыру мәселелері жөнінде ұсыныстар дайындау және енгізу;</w:t>
      </w:r>
    </w:p>
    <w:bookmarkEnd w:id="87"/>
    <w:bookmarkStart w:name="z93" w:id="88"/>
    <w:p>
      <w:pPr>
        <w:spacing w:after="0"/>
        <w:ind w:left="0"/>
        <w:jc w:val="both"/>
      </w:pPr>
      <w:r>
        <w:rPr>
          <w:rFonts w:ascii="Times New Roman"/>
          <w:b w:val="false"/>
          <w:i w:val="false"/>
          <w:color w:val="000000"/>
          <w:sz w:val="28"/>
        </w:rPr>
        <w:t>
      38) облыстың мемлекеттік органдарының, сондай-ақ мемлекеттік қызмет көрсету субъектілерінің қызметіне мемлекеттік қызмет көрсету стандарттары мен регламенттерін сақтау және жетілдіру мәселелері бойынша талдау және бағалау жүргізу;</w:t>
      </w:r>
    </w:p>
    <w:bookmarkEnd w:id="88"/>
    <w:bookmarkStart w:name="z94" w:id="89"/>
    <w:p>
      <w:pPr>
        <w:spacing w:after="0"/>
        <w:ind w:left="0"/>
        <w:jc w:val="both"/>
      </w:pPr>
      <w:r>
        <w:rPr>
          <w:rFonts w:ascii="Times New Roman"/>
          <w:b w:val="false"/>
          <w:i w:val="false"/>
          <w:color w:val="000000"/>
          <w:sz w:val="28"/>
        </w:rPr>
        <w:t>
      39) облыстың мемлекеттік органдарына, сондай-ақ мемлекеттік қызмет көрсету субъектілеріне Басқарма құзырына кіретін мәселелер бойынша әдістемелік және практикалық көмек көрсету;</w:t>
      </w:r>
    </w:p>
    <w:bookmarkEnd w:id="89"/>
    <w:bookmarkStart w:name="z95" w:id="90"/>
    <w:p>
      <w:pPr>
        <w:spacing w:after="0"/>
        <w:ind w:left="0"/>
        <w:jc w:val="both"/>
      </w:pPr>
      <w:r>
        <w:rPr>
          <w:rFonts w:ascii="Times New Roman"/>
          <w:b w:val="false"/>
          <w:i w:val="false"/>
          <w:color w:val="000000"/>
          <w:sz w:val="28"/>
        </w:rPr>
        <w:t>
      40) мемлекеттік (жергілікті) атқарушы органның құзыретіне кіретін мемлекеттік қызметтердің сапасын ішкі бақылау жүргізу және оны жақсарту туралы ұсыныстар дайындау;</w:t>
      </w:r>
    </w:p>
    <w:bookmarkEnd w:id="90"/>
    <w:bookmarkStart w:name="z96" w:id="91"/>
    <w:p>
      <w:pPr>
        <w:spacing w:after="0"/>
        <w:ind w:left="0"/>
        <w:jc w:val="both"/>
      </w:pPr>
      <w:r>
        <w:rPr>
          <w:rFonts w:ascii="Times New Roman"/>
          <w:b w:val="false"/>
          <w:i w:val="false"/>
          <w:color w:val="000000"/>
          <w:sz w:val="28"/>
        </w:rPr>
        <w:t>
      41) облыстың жергілікті атқарушы органдарымен мемлекеттік қызметтерді көрсету стандарттары мен регламенттерін сақтауына ішкі бақылау жүргізу;</w:t>
      </w:r>
    </w:p>
    <w:bookmarkEnd w:id="91"/>
    <w:bookmarkStart w:name="z97" w:id="92"/>
    <w:p>
      <w:pPr>
        <w:spacing w:after="0"/>
        <w:ind w:left="0"/>
        <w:jc w:val="both"/>
      </w:pPr>
      <w:r>
        <w:rPr>
          <w:rFonts w:ascii="Times New Roman"/>
          <w:b w:val="false"/>
          <w:i w:val="false"/>
          <w:color w:val="000000"/>
          <w:sz w:val="28"/>
        </w:rPr>
        <w:t>
      42) мемлекеттік қызметтерді тиімді және сапалы ұсынуға кедергі келтіретін проблемалық мәселелерді жою, заңнама, заңға тәуелді актілердің және жүргізілген тексерулер мен талдаулардың қорытындылары және облыстың мемлекеттік органдарының, мемлекеттік қызмет көрсету субъектілерінің ұсыныстары бойынша бақылау тапсырмаларының орындалуын бақылау жүйесін нақты ұйымдастыру мақсатыңда қажетті шаралар алу туралы ұсыныстар дайындау;</w:t>
      </w:r>
    </w:p>
    <w:bookmarkEnd w:id="92"/>
    <w:bookmarkStart w:name="z98" w:id="93"/>
    <w:p>
      <w:pPr>
        <w:spacing w:after="0"/>
        <w:ind w:left="0"/>
        <w:jc w:val="both"/>
      </w:pPr>
      <w:r>
        <w:rPr>
          <w:rFonts w:ascii="Times New Roman"/>
          <w:b w:val="false"/>
          <w:i w:val="false"/>
          <w:color w:val="000000"/>
          <w:sz w:val="28"/>
        </w:rPr>
        <w:t>
      43) жергілікті мемлекеттік басқару мүддесінде Қазақстан Республикасының заңнамасымен облыстың жергілікті атқарушы органдарына жүктелетін өзге де өкілеттіктерді жүзеге асырады.</w:t>
      </w:r>
    </w:p>
    <w:bookmarkEnd w:id="93"/>
    <w:bookmarkStart w:name="z99" w:id="94"/>
    <w:p>
      <w:pPr>
        <w:spacing w:after="0"/>
        <w:ind w:left="0"/>
        <w:jc w:val="left"/>
      </w:pPr>
      <w:r>
        <w:rPr>
          <w:rFonts w:ascii="Times New Roman"/>
          <w:b/>
          <w:i w:val="false"/>
          <w:color w:val="000000"/>
        </w:rPr>
        <w:t xml:space="preserve"> 3. Басқарманың бірінші басшысының мәртебесі, өкілеттіктері</w:t>
      </w:r>
    </w:p>
    <w:bookmarkEnd w:id="94"/>
    <w:bookmarkStart w:name="z100" w:id="95"/>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95"/>
    <w:bookmarkStart w:name="z101" w:id="96"/>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лауазымынан босатылады.</w:t>
      </w:r>
    </w:p>
    <w:bookmarkEnd w:id="96"/>
    <w:bookmarkStart w:name="z102" w:id="97"/>
    <w:p>
      <w:pPr>
        <w:spacing w:after="0"/>
        <w:ind w:left="0"/>
        <w:jc w:val="both"/>
      </w:pPr>
      <w:r>
        <w:rPr>
          <w:rFonts w:ascii="Times New Roman"/>
          <w:b w:val="false"/>
          <w:i w:val="false"/>
          <w:color w:val="000000"/>
          <w:sz w:val="28"/>
        </w:rPr>
        <w:t>
      18. Басқарманың бірінші басшысының өкілеттіктері:</w:t>
      </w:r>
    </w:p>
    <w:bookmarkEnd w:id="97"/>
    <w:bookmarkStart w:name="z103" w:id="98"/>
    <w:p>
      <w:pPr>
        <w:spacing w:after="0"/>
        <w:ind w:left="0"/>
        <w:jc w:val="both"/>
      </w:pPr>
      <w:r>
        <w:rPr>
          <w:rFonts w:ascii="Times New Roman"/>
          <w:b w:val="false"/>
          <w:i w:val="false"/>
          <w:color w:val="000000"/>
          <w:sz w:val="28"/>
        </w:rPr>
        <w:t>
      1) өз өкілеттігін жүзеге асыру кезінде облыс әкімі мен облыс әкімінің жетекшілік ететін орынбасары алдында есеп береді;</w:t>
      </w:r>
    </w:p>
    <w:bookmarkEnd w:id="98"/>
    <w:bookmarkStart w:name="z104" w:id="99"/>
    <w:p>
      <w:pPr>
        <w:spacing w:after="0"/>
        <w:ind w:left="0"/>
        <w:jc w:val="both"/>
      </w:pPr>
      <w:r>
        <w:rPr>
          <w:rFonts w:ascii="Times New Roman"/>
          <w:b w:val="false"/>
          <w:i w:val="false"/>
          <w:color w:val="000000"/>
          <w:sz w:val="28"/>
        </w:rPr>
        <w:t>
      2) өз құзыреті шегінде мемлекеттiк органдарда және өзге де ұйымдарда Басқарманың мүддесін бiлдiредi;</w:t>
      </w:r>
    </w:p>
    <w:bookmarkEnd w:id="99"/>
    <w:bookmarkStart w:name="z105" w:id="100"/>
    <w:p>
      <w:pPr>
        <w:spacing w:after="0"/>
        <w:ind w:left="0"/>
        <w:jc w:val="both"/>
      </w:pPr>
      <w:r>
        <w:rPr>
          <w:rFonts w:ascii="Times New Roman"/>
          <w:b w:val="false"/>
          <w:i w:val="false"/>
          <w:color w:val="000000"/>
          <w:sz w:val="28"/>
        </w:rPr>
        <w:t>
      3) Басқарма қызметкерлерін заңнамаға сәйкес қызметке тағайындайды және қызметтен босатады;</w:t>
      </w:r>
    </w:p>
    <w:bookmarkEnd w:id="100"/>
    <w:bookmarkStart w:name="z106" w:id="101"/>
    <w:p>
      <w:pPr>
        <w:spacing w:after="0"/>
        <w:ind w:left="0"/>
        <w:jc w:val="both"/>
      </w:pPr>
      <w:r>
        <w:rPr>
          <w:rFonts w:ascii="Times New Roman"/>
          <w:b w:val="false"/>
          <w:i w:val="false"/>
          <w:color w:val="000000"/>
          <w:sz w:val="28"/>
        </w:rPr>
        <w:t>
      4) бөлім басшыларының міндеттерін анықтайды;</w:t>
      </w:r>
    </w:p>
    <w:bookmarkEnd w:id="101"/>
    <w:bookmarkStart w:name="z107" w:id="102"/>
    <w:p>
      <w:pPr>
        <w:spacing w:after="0"/>
        <w:ind w:left="0"/>
        <w:jc w:val="both"/>
      </w:pPr>
      <w:r>
        <w:rPr>
          <w:rFonts w:ascii="Times New Roman"/>
          <w:b w:val="false"/>
          <w:i w:val="false"/>
          <w:color w:val="000000"/>
          <w:sz w:val="28"/>
        </w:rPr>
        <w:t>
      5) стратегиялық және бағдарламалық құжаттардың әзірленуін қамтамасыз етеді;</w:t>
      </w:r>
    </w:p>
    <w:bookmarkEnd w:id="102"/>
    <w:bookmarkStart w:name="z108" w:id="103"/>
    <w:p>
      <w:pPr>
        <w:spacing w:after="0"/>
        <w:ind w:left="0"/>
        <w:jc w:val="both"/>
      </w:pPr>
      <w:r>
        <w:rPr>
          <w:rFonts w:ascii="Times New Roman"/>
          <w:b w:val="false"/>
          <w:i w:val="false"/>
          <w:color w:val="000000"/>
          <w:sz w:val="28"/>
        </w:rPr>
        <w:t>
      6) Басқарма қызметкерлеріне заңнамада белгіленген тәртіппен тәртіптік жаза қолданады және көтермелеу шараларын қабылдайды;</w:t>
      </w:r>
    </w:p>
    <w:bookmarkEnd w:id="103"/>
    <w:bookmarkStart w:name="z109" w:id="104"/>
    <w:p>
      <w:pPr>
        <w:spacing w:after="0"/>
        <w:ind w:left="0"/>
        <w:jc w:val="both"/>
      </w:pPr>
      <w:r>
        <w:rPr>
          <w:rFonts w:ascii="Times New Roman"/>
          <w:b w:val="false"/>
          <w:i w:val="false"/>
          <w:color w:val="000000"/>
          <w:sz w:val="28"/>
        </w:rPr>
        <w:t>
      7) өз құзыреті шегінде бұйрықтар шығарады, нұсқаулар береді, қызметтік және қаржы құжаттамасына қол қояды;</w:t>
      </w:r>
    </w:p>
    <w:bookmarkEnd w:id="104"/>
    <w:bookmarkStart w:name="z110" w:id="105"/>
    <w:p>
      <w:pPr>
        <w:spacing w:after="0"/>
        <w:ind w:left="0"/>
        <w:jc w:val="both"/>
      </w:pPr>
      <w:r>
        <w:rPr>
          <w:rFonts w:ascii="Times New Roman"/>
          <w:b w:val="false"/>
          <w:i w:val="false"/>
          <w:color w:val="000000"/>
          <w:sz w:val="28"/>
        </w:rPr>
        <w:t>
      8) бөлімдердің ережелерін бекітеді;</w:t>
      </w:r>
    </w:p>
    <w:bookmarkEnd w:id="105"/>
    <w:bookmarkStart w:name="z111" w:id="106"/>
    <w:p>
      <w:pPr>
        <w:spacing w:after="0"/>
        <w:ind w:left="0"/>
        <w:jc w:val="both"/>
      </w:pPr>
      <w:r>
        <w:rPr>
          <w:rFonts w:ascii="Times New Roman"/>
          <w:b w:val="false"/>
          <w:i w:val="false"/>
          <w:color w:val="000000"/>
          <w:sz w:val="28"/>
        </w:rPr>
        <w:t>
      9) шарттар жасасады;</w:t>
      </w:r>
    </w:p>
    <w:bookmarkEnd w:id="106"/>
    <w:bookmarkStart w:name="z112" w:id="107"/>
    <w:p>
      <w:pPr>
        <w:spacing w:after="0"/>
        <w:ind w:left="0"/>
        <w:jc w:val="both"/>
      </w:pPr>
      <w:r>
        <w:rPr>
          <w:rFonts w:ascii="Times New Roman"/>
          <w:b w:val="false"/>
          <w:i w:val="false"/>
          <w:color w:val="000000"/>
          <w:sz w:val="28"/>
        </w:rPr>
        <w:t>
      10) сенімхаттар береді;</w:t>
      </w:r>
    </w:p>
    <w:bookmarkEnd w:id="107"/>
    <w:bookmarkStart w:name="z113" w:id="108"/>
    <w:p>
      <w:pPr>
        <w:spacing w:after="0"/>
        <w:ind w:left="0"/>
        <w:jc w:val="both"/>
      </w:pPr>
      <w:r>
        <w:rPr>
          <w:rFonts w:ascii="Times New Roman"/>
          <w:b w:val="false"/>
          <w:i w:val="false"/>
          <w:color w:val="000000"/>
          <w:sz w:val="28"/>
        </w:rPr>
        <w:t>
      11) мемлекеттік органдарда және өзге де ұйымдарда сенімхатсыз Басқарманың мүддесін білдіреді;</w:t>
      </w:r>
    </w:p>
    <w:bookmarkEnd w:id="108"/>
    <w:bookmarkStart w:name="z114" w:id="109"/>
    <w:p>
      <w:pPr>
        <w:spacing w:after="0"/>
        <w:ind w:left="0"/>
        <w:jc w:val="both"/>
      </w:pPr>
      <w:r>
        <w:rPr>
          <w:rFonts w:ascii="Times New Roman"/>
          <w:b w:val="false"/>
          <w:i w:val="false"/>
          <w:color w:val="000000"/>
          <w:sz w:val="28"/>
        </w:rPr>
        <w:t>
      12) сыбайлас жемқорлыққа қарсы іс-қимыл жөніндегі жұмысты ұйымдастыруға дербес жауапты болады;</w:t>
      </w:r>
    </w:p>
    <w:bookmarkEnd w:id="109"/>
    <w:bookmarkStart w:name="z115" w:id="110"/>
    <w:p>
      <w:pPr>
        <w:spacing w:after="0"/>
        <w:ind w:left="0"/>
        <w:jc w:val="both"/>
      </w:pPr>
      <w:r>
        <w:rPr>
          <w:rFonts w:ascii="Times New Roman"/>
          <w:b w:val="false"/>
          <w:i w:val="false"/>
          <w:color w:val="000000"/>
          <w:sz w:val="28"/>
        </w:rPr>
        <w:t>
      13) Басқарманың жұмысын ұйымдастырады, үйлестіреді және бақылайды;</w:t>
      </w:r>
    </w:p>
    <w:bookmarkEnd w:id="110"/>
    <w:bookmarkStart w:name="z116" w:id="111"/>
    <w:p>
      <w:pPr>
        <w:spacing w:after="0"/>
        <w:ind w:left="0"/>
        <w:jc w:val="both"/>
      </w:pPr>
      <w:r>
        <w:rPr>
          <w:rFonts w:ascii="Times New Roman"/>
          <w:b w:val="false"/>
          <w:i w:val="false"/>
          <w:color w:val="000000"/>
          <w:sz w:val="28"/>
        </w:rPr>
        <w:t>
      14) облыс әкімдігі мен әкімінің актілері мен тапсырмаларын орындайды;</w:t>
      </w:r>
    </w:p>
    <w:bookmarkEnd w:id="111"/>
    <w:bookmarkStart w:name="z117" w:id="112"/>
    <w:p>
      <w:pPr>
        <w:spacing w:after="0"/>
        <w:ind w:left="0"/>
        <w:jc w:val="both"/>
      </w:pPr>
      <w:r>
        <w:rPr>
          <w:rFonts w:ascii="Times New Roman"/>
          <w:b w:val="false"/>
          <w:i w:val="false"/>
          <w:color w:val="000000"/>
          <w:sz w:val="28"/>
        </w:rPr>
        <w:t>
      15) өз құзыреті шегінде нормативтік құқықтық актілердің жобаларын әзірлеуді ұйымдастырады;</w:t>
      </w:r>
    </w:p>
    <w:bookmarkEnd w:id="112"/>
    <w:bookmarkStart w:name="z118" w:id="113"/>
    <w:p>
      <w:pPr>
        <w:spacing w:after="0"/>
        <w:ind w:left="0"/>
        <w:jc w:val="both"/>
      </w:pPr>
      <w:r>
        <w:rPr>
          <w:rFonts w:ascii="Times New Roman"/>
          <w:b w:val="false"/>
          <w:i w:val="false"/>
          <w:color w:val="000000"/>
          <w:sz w:val="28"/>
        </w:rPr>
        <w:t>
      16) қызметтік этика нормаларының сақталуын қамтамасыз етеді;</w:t>
      </w:r>
    </w:p>
    <w:bookmarkEnd w:id="113"/>
    <w:bookmarkStart w:name="z119" w:id="114"/>
    <w:p>
      <w:pPr>
        <w:spacing w:after="0"/>
        <w:ind w:left="0"/>
        <w:jc w:val="both"/>
      </w:pPr>
      <w:r>
        <w:rPr>
          <w:rFonts w:ascii="Times New Roman"/>
          <w:b w:val="false"/>
          <w:i w:val="false"/>
          <w:color w:val="000000"/>
          <w:sz w:val="28"/>
        </w:rPr>
        <w:t>
      17) гендерлік теңдік саясатын жүзеге асырады;</w:t>
      </w:r>
    </w:p>
    <w:bookmarkEnd w:id="114"/>
    <w:bookmarkStart w:name="z120" w:id="115"/>
    <w:p>
      <w:pPr>
        <w:spacing w:after="0"/>
        <w:ind w:left="0"/>
        <w:jc w:val="both"/>
      </w:pPr>
      <w:r>
        <w:rPr>
          <w:rFonts w:ascii="Times New Roman"/>
          <w:b w:val="false"/>
          <w:i w:val="false"/>
          <w:color w:val="000000"/>
          <w:sz w:val="28"/>
        </w:rPr>
        <w:t>
      18) жеке тұлғаларды және заңды тұлғалардың өкілдерін жеке қабылдау кестесін бекітеді.</w:t>
      </w:r>
    </w:p>
    <w:bookmarkEnd w:id="115"/>
    <w:bookmarkStart w:name="z121" w:id="116"/>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16"/>
    <w:bookmarkStart w:name="z122" w:id="117"/>
    <w:p>
      <w:pPr>
        <w:spacing w:after="0"/>
        <w:ind w:left="0"/>
        <w:jc w:val="left"/>
      </w:pPr>
      <w:r>
        <w:rPr>
          <w:rFonts w:ascii="Times New Roman"/>
          <w:b/>
          <w:i w:val="false"/>
          <w:color w:val="000000"/>
        </w:rPr>
        <w:t xml:space="preserve"> 4. Басқарманың мүлкі</w:t>
      </w:r>
    </w:p>
    <w:bookmarkEnd w:id="117"/>
    <w:bookmarkStart w:name="z123" w:id="118"/>
    <w:p>
      <w:pPr>
        <w:spacing w:after="0"/>
        <w:ind w:left="0"/>
        <w:jc w:val="both"/>
      </w:pPr>
      <w:r>
        <w:rPr>
          <w:rFonts w:ascii="Times New Roman"/>
          <w:b w:val="false"/>
          <w:i w:val="false"/>
          <w:color w:val="000000"/>
          <w:sz w:val="28"/>
        </w:rPr>
        <w:t>
      19. Басқарманың заңнамада көзделген жағдайларда жедел басқару құқығында оқшауланған мүлкі болуы мүмкін.</w:t>
      </w:r>
    </w:p>
    <w:bookmarkEnd w:id="118"/>
    <w:bookmarkStart w:name="z124" w:id="119"/>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19"/>
    <w:bookmarkStart w:name="z125" w:id="120"/>
    <w:p>
      <w:pPr>
        <w:spacing w:after="0"/>
        <w:ind w:left="0"/>
        <w:jc w:val="both"/>
      </w:pPr>
      <w:r>
        <w:rPr>
          <w:rFonts w:ascii="Times New Roman"/>
          <w:b w:val="false"/>
          <w:i w:val="false"/>
          <w:color w:val="000000"/>
          <w:sz w:val="28"/>
        </w:rPr>
        <w:t>
      20. Басқармаға бекітілген мүлік облыстық коммуналдық меншікке жатады.</w:t>
      </w:r>
    </w:p>
    <w:bookmarkEnd w:id="120"/>
    <w:bookmarkStart w:name="z126" w:id="121"/>
    <w:p>
      <w:pPr>
        <w:spacing w:after="0"/>
        <w:ind w:left="0"/>
        <w:jc w:val="both"/>
      </w:pPr>
      <w:r>
        <w:rPr>
          <w:rFonts w:ascii="Times New Roman"/>
          <w:b w:val="false"/>
          <w:i w:val="false"/>
          <w:color w:val="000000"/>
          <w:sz w:val="28"/>
        </w:rPr>
        <w:t>
      21. Егер заңнамада өзгеше көзделмесе, Батыс Қазақстан облысының цифрлық технологиялар басқармасы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21"/>
    <w:bookmarkStart w:name="z127" w:id="122"/>
    <w:p>
      <w:pPr>
        <w:spacing w:after="0"/>
        <w:ind w:left="0"/>
        <w:jc w:val="left"/>
      </w:pPr>
      <w:r>
        <w:rPr>
          <w:rFonts w:ascii="Times New Roman"/>
          <w:b/>
          <w:i w:val="false"/>
          <w:color w:val="000000"/>
        </w:rPr>
        <w:t xml:space="preserve"> 5. Басқарманы қайта ұйымдастыру және тарату</w:t>
      </w:r>
    </w:p>
    <w:bookmarkEnd w:id="122"/>
    <w:bookmarkStart w:name="z128" w:id="123"/>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