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f67f" w14:textId="94bf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жер қатынастары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29 шілдедегі № 145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заңнамада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А.К.Утегуловқа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шілдедегі № 145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9" w:id="4"/>
    <w:p>
      <w:pPr>
        <w:spacing w:after="0"/>
        <w:ind w:left="0"/>
        <w:jc w:val="left"/>
      </w:pPr>
      <w:r>
        <w:rPr>
          <w:rFonts w:ascii="Times New Roman"/>
          <w:b/>
          <w:i w:val="false"/>
          <w:color w:val="000000"/>
        </w:rPr>
        <w:t xml:space="preserve"> "Батыс Қазақстан облысының жер қатынастары басқармасы" мемлекеттік мекемесі туралы ереже</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"Батыс Қазақстан облысының жер қатынастары басқармасы" мемлекеттік мекемесі (бұдан әрі - Басқарма) жер қатынастары және жер қойнауын пайдалану салаларындағы басшылықты жүзеге асыратын Қазақстан Республикасының мемлекеттік органы болып табылады.</w:t>
      </w:r>
    </w:p>
    <w:bookmarkEnd w:id="6"/>
    <w:bookmarkStart w:name="z12" w:id="7"/>
    <w:p>
      <w:pPr>
        <w:spacing w:after="0"/>
        <w:ind w:left="0"/>
        <w:jc w:val="both"/>
      </w:pPr>
      <w:r>
        <w:rPr>
          <w:rFonts w:ascii="Times New Roman"/>
          <w:b w:val="false"/>
          <w:i w:val="false"/>
          <w:color w:val="000000"/>
          <w:sz w:val="28"/>
        </w:rPr>
        <w:t>
      2. Басқарманың ведомстволары жоқ.</w:t>
      </w:r>
    </w:p>
    <w:bookmarkEnd w:id="7"/>
    <w:bookmarkStart w:name="z13" w:id="8"/>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сәйкес жүзеге асырады.</w:t>
      </w:r>
    </w:p>
    <w:bookmarkEnd w:id="8"/>
    <w:bookmarkStart w:name="z14" w:id="9"/>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5" w:id="10"/>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0"/>
    <w:bookmarkStart w:name="z16" w:id="11"/>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1"/>
    <w:bookmarkStart w:name="z17" w:id="12"/>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18" w:id="13"/>
    <w:p>
      <w:pPr>
        <w:spacing w:after="0"/>
        <w:ind w:left="0"/>
        <w:jc w:val="both"/>
      </w:pPr>
      <w:r>
        <w:rPr>
          <w:rFonts w:ascii="Times New Roman"/>
          <w:b w:val="false"/>
          <w:i w:val="false"/>
          <w:color w:val="000000"/>
          <w:sz w:val="28"/>
        </w:rPr>
        <w:t>
      8. Басқарманың құрылымы мен штат санының лимитi Қазақстан Республикасының заңнамасына сәйкес бекiтiледi.</w:t>
      </w:r>
    </w:p>
    <w:bookmarkEnd w:id="13"/>
    <w:bookmarkStart w:name="z19" w:id="14"/>
    <w:p>
      <w:pPr>
        <w:spacing w:after="0"/>
        <w:ind w:left="0"/>
        <w:jc w:val="both"/>
      </w:pPr>
      <w:r>
        <w:rPr>
          <w:rFonts w:ascii="Times New Roman"/>
          <w:b w:val="false"/>
          <w:i w:val="false"/>
          <w:color w:val="000000"/>
          <w:sz w:val="28"/>
        </w:rPr>
        <w:t>
      9. Заңды тұлғаның орналасқан жерi: индексі 090006, Қазақстан Республикасы, Батыс Қазақстан облысы, Орал қаласы, Х.Чурин көшесі, 116.</w:t>
      </w:r>
    </w:p>
    <w:bookmarkEnd w:id="14"/>
    <w:bookmarkStart w:name="z20"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5"/>
    <w:bookmarkStart w:name="z21" w:id="16"/>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облыстық бюджеттен жүзеге асырылады.</w:t>
      </w:r>
    </w:p>
    <w:bookmarkEnd w:id="16"/>
    <w:bookmarkStart w:name="z22" w:id="17"/>
    <w:p>
      <w:pPr>
        <w:spacing w:after="0"/>
        <w:ind w:left="0"/>
        <w:jc w:val="both"/>
      </w:pPr>
      <w:r>
        <w:rPr>
          <w:rFonts w:ascii="Times New Roman"/>
          <w:b w:val="false"/>
          <w:i w:val="false"/>
          <w:color w:val="000000"/>
          <w:sz w:val="28"/>
        </w:rPr>
        <w:t>
      12. Басқармаға кәсiпкерлiк субъектiлерiмен Басқарманың өкілеттіктері болып табылатын мiндеттердi орындау тұрғысынан шарттық қарым-қатынас жасауға тыйым салынады.</w:t>
      </w:r>
    </w:p>
    <w:bookmarkEnd w:id="17"/>
    <w:bookmarkStart w:name="z23" w:id="18"/>
    <w:p>
      <w:pPr>
        <w:spacing w:after="0"/>
        <w:ind w:left="0"/>
        <w:jc w:val="both"/>
      </w:pPr>
      <w:r>
        <w:rPr>
          <w:rFonts w:ascii="Times New Roman"/>
          <w:b w:val="false"/>
          <w:i w:val="false"/>
          <w:color w:val="000000"/>
          <w:sz w:val="28"/>
        </w:rPr>
        <w:t>
      Егер Басқармаға заңнамалық актiлермен кiрiс әкелетiн қызметтi жүзеге асыру құқығы берiлсе, онда алынған кіріс, егер Қазақстан Республикасының заңнамасында өзгеше белгіленбесе, мемлекеттік бюджетке жіберіледі</w:t>
      </w:r>
    </w:p>
    <w:bookmarkEnd w:id="18"/>
    <w:bookmarkStart w:name="z24" w:id="19"/>
    <w:p>
      <w:pPr>
        <w:spacing w:after="0"/>
        <w:ind w:left="0"/>
        <w:jc w:val="left"/>
      </w:pPr>
      <w:r>
        <w:rPr>
          <w:rFonts w:ascii="Times New Roman"/>
          <w:b/>
          <w:i w:val="false"/>
          <w:color w:val="000000"/>
        </w:rPr>
        <w:t xml:space="preserve"> 2. Басқарманың міндеттері мен өкілеттіктері</w:t>
      </w:r>
    </w:p>
    <w:bookmarkEnd w:id="19"/>
    <w:bookmarkStart w:name="z25" w:id="20"/>
    <w:p>
      <w:pPr>
        <w:spacing w:after="0"/>
        <w:ind w:left="0"/>
        <w:jc w:val="both"/>
      </w:pPr>
      <w:r>
        <w:rPr>
          <w:rFonts w:ascii="Times New Roman"/>
          <w:b w:val="false"/>
          <w:i w:val="false"/>
          <w:color w:val="000000"/>
          <w:sz w:val="28"/>
        </w:rPr>
        <w:t xml:space="preserve">
      13. Міндеттері: </w:t>
      </w:r>
    </w:p>
    <w:bookmarkEnd w:id="20"/>
    <w:bookmarkStart w:name="z26" w:id="21"/>
    <w:p>
      <w:pPr>
        <w:spacing w:after="0"/>
        <w:ind w:left="0"/>
        <w:jc w:val="both"/>
      </w:pPr>
      <w:r>
        <w:rPr>
          <w:rFonts w:ascii="Times New Roman"/>
          <w:b w:val="false"/>
          <w:i w:val="false"/>
          <w:color w:val="000000"/>
          <w:sz w:val="28"/>
        </w:rPr>
        <w:t>
      1) мемлекеттік органдардан, өзге де ұйымдардан, лауазымды тұлғалардан және азаматтардан өзіне жүктелген міндеттер мен функцияларды орындауға қажетті құжаттар мен мәліметтерді сұрату және алу;</w:t>
      </w:r>
    </w:p>
    <w:bookmarkEnd w:id="21"/>
    <w:bookmarkStart w:name="z27" w:id="22"/>
    <w:p>
      <w:pPr>
        <w:spacing w:after="0"/>
        <w:ind w:left="0"/>
        <w:jc w:val="both"/>
      </w:pPr>
      <w:r>
        <w:rPr>
          <w:rFonts w:ascii="Times New Roman"/>
          <w:b w:val="false"/>
          <w:i w:val="false"/>
          <w:color w:val="000000"/>
          <w:sz w:val="28"/>
        </w:rPr>
        <w:t>
      2) өзінің құзыреті мен өкілеттігі шегінде мемлекет меншігіндегі мүлікті пайдалануды жүзеге асыру;</w:t>
      </w:r>
    </w:p>
    <w:bookmarkEnd w:id="22"/>
    <w:bookmarkStart w:name="z28" w:id="23"/>
    <w:p>
      <w:pPr>
        <w:spacing w:after="0"/>
        <w:ind w:left="0"/>
        <w:jc w:val="both"/>
      </w:pPr>
      <w:r>
        <w:rPr>
          <w:rFonts w:ascii="Times New Roman"/>
          <w:b w:val="false"/>
          <w:i w:val="false"/>
          <w:color w:val="000000"/>
          <w:sz w:val="28"/>
        </w:rPr>
        <w:t>
      3) Қазақстан Республикасының заңнамасымен көзделген құқықтар мен міндеттерді, сондай-ақ облыс әкімдігі мен әкімі жүктейтін құқықтар мен міндеттерді жүзеге асыру.</w:t>
      </w:r>
    </w:p>
    <w:bookmarkEnd w:id="23"/>
    <w:bookmarkStart w:name="z29" w:id="24"/>
    <w:p>
      <w:pPr>
        <w:spacing w:after="0"/>
        <w:ind w:left="0"/>
        <w:jc w:val="both"/>
      </w:pPr>
      <w:r>
        <w:rPr>
          <w:rFonts w:ascii="Times New Roman"/>
          <w:b w:val="false"/>
          <w:i w:val="false"/>
          <w:color w:val="000000"/>
          <w:sz w:val="28"/>
        </w:rPr>
        <w:t>
      14. Өкілеттіктері:</w:t>
      </w:r>
    </w:p>
    <w:bookmarkEnd w:id="24"/>
    <w:bookmarkStart w:name="z30" w:id="25"/>
    <w:p>
      <w:pPr>
        <w:spacing w:after="0"/>
        <w:ind w:left="0"/>
        <w:jc w:val="both"/>
      </w:pPr>
      <w:r>
        <w:rPr>
          <w:rFonts w:ascii="Times New Roman"/>
          <w:b w:val="false"/>
          <w:i w:val="false"/>
          <w:color w:val="000000"/>
          <w:sz w:val="28"/>
        </w:rPr>
        <w:t>
      1) құқықтары:</w:t>
      </w:r>
    </w:p>
    <w:bookmarkEnd w:id="25"/>
    <w:bookmarkStart w:name="z31" w:id="26"/>
    <w:p>
      <w:pPr>
        <w:spacing w:after="0"/>
        <w:ind w:left="0"/>
        <w:jc w:val="both"/>
      </w:pPr>
      <w:r>
        <w:rPr>
          <w:rFonts w:ascii="Times New Roman"/>
          <w:b w:val="false"/>
          <w:i w:val="false"/>
          <w:color w:val="000000"/>
          <w:sz w:val="28"/>
        </w:rPr>
        <w:t>
      Қазақстан Республикасының заңнамасына сәйкес жер қатынастарын реттеу және жер қойнауын пайдалану саласындағы мемлекеттік саясатты іске асыру.</w:t>
      </w:r>
    </w:p>
    <w:bookmarkEnd w:id="26"/>
    <w:bookmarkStart w:name="z32" w:id="27"/>
    <w:p>
      <w:pPr>
        <w:spacing w:after="0"/>
        <w:ind w:left="0"/>
        <w:jc w:val="both"/>
      </w:pPr>
      <w:r>
        <w:rPr>
          <w:rFonts w:ascii="Times New Roman"/>
          <w:b w:val="false"/>
          <w:i w:val="false"/>
          <w:color w:val="000000"/>
          <w:sz w:val="28"/>
        </w:rPr>
        <w:t>
      Басқарма өзiне жүктелген мiндеттердi және өзiнiң функцияларын жүзеге асыру үшін заңнамада бекiтiлген тәртiппен:</w:t>
      </w:r>
    </w:p>
    <w:bookmarkEnd w:id="27"/>
    <w:bookmarkStart w:name="z33" w:id="28"/>
    <w:p>
      <w:pPr>
        <w:spacing w:after="0"/>
        <w:ind w:left="0"/>
        <w:jc w:val="both"/>
      </w:pPr>
      <w:r>
        <w:rPr>
          <w:rFonts w:ascii="Times New Roman"/>
          <w:b w:val="false"/>
          <w:i w:val="false"/>
          <w:color w:val="000000"/>
          <w:sz w:val="28"/>
        </w:rPr>
        <w:t>
      егер заңнамаға сәйкес осыған уәкілеттік берілген болса, мемлекеттің атынан азаматтық-құқықтық қатынастардың тарапы болуға;</w:t>
      </w:r>
    </w:p>
    <w:bookmarkEnd w:id="28"/>
    <w:bookmarkStart w:name="z34" w:id="29"/>
    <w:p>
      <w:pPr>
        <w:spacing w:after="0"/>
        <w:ind w:left="0"/>
        <w:jc w:val="both"/>
      </w:pPr>
      <w:r>
        <w:rPr>
          <w:rFonts w:ascii="Times New Roman"/>
          <w:b w:val="false"/>
          <w:i w:val="false"/>
          <w:color w:val="000000"/>
          <w:sz w:val="28"/>
        </w:rPr>
        <w:t>
      мемлекеттік органдардан, өзге де ұйымдардан, лауазымды тұлғалардан және азаматтардан қажетті ақпаратты сұратуға және алуға;</w:t>
      </w:r>
    </w:p>
    <w:bookmarkEnd w:id="29"/>
    <w:bookmarkStart w:name="z35" w:id="30"/>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 құқылы;</w:t>
      </w:r>
    </w:p>
    <w:bookmarkEnd w:id="30"/>
    <w:bookmarkStart w:name="z36" w:id="31"/>
    <w:p>
      <w:pPr>
        <w:spacing w:after="0"/>
        <w:ind w:left="0"/>
        <w:jc w:val="both"/>
      </w:pPr>
      <w:r>
        <w:rPr>
          <w:rFonts w:ascii="Times New Roman"/>
          <w:b w:val="false"/>
          <w:i w:val="false"/>
          <w:color w:val="000000"/>
          <w:sz w:val="28"/>
        </w:rPr>
        <w:t>
      2) міндеттері:</w:t>
      </w:r>
    </w:p>
    <w:bookmarkEnd w:id="31"/>
    <w:bookmarkStart w:name="z37" w:id="32"/>
    <w:p>
      <w:pPr>
        <w:spacing w:after="0"/>
        <w:ind w:left="0"/>
        <w:jc w:val="both"/>
      </w:pPr>
      <w:r>
        <w:rPr>
          <w:rFonts w:ascii="Times New Roman"/>
          <w:b w:val="false"/>
          <w:i w:val="false"/>
          <w:color w:val="000000"/>
          <w:sz w:val="28"/>
        </w:rPr>
        <w:t>
      заңды және негiзделген шешiмдер қабылдау;</w:t>
      </w:r>
    </w:p>
    <w:bookmarkEnd w:id="32"/>
    <w:bookmarkStart w:name="z38" w:id="33"/>
    <w:p>
      <w:pPr>
        <w:spacing w:after="0"/>
        <w:ind w:left="0"/>
        <w:jc w:val="both"/>
      </w:pPr>
      <w:r>
        <w:rPr>
          <w:rFonts w:ascii="Times New Roman"/>
          <w:b w:val="false"/>
          <w:i w:val="false"/>
          <w:color w:val="000000"/>
          <w:sz w:val="28"/>
        </w:rPr>
        <w:t>
      қабылданған шешiмдердiң орындалуын бақылауды қамтамасыз ету;</w:t>
      </w:r>
    </w:p>
    <w:bookmarkEnd w:id="33"/>
    <w:bookmarkStart w:name="z39" w:id="34"/>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34"/>
    <w:bookmarkStart w:name="z40" w:id="35"/>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 олардың орындалуын бақылау, Қазақстан Республикасының заңнамасында белгіленген жағдайларда және тәртіппен оларға жауаптар беру;</w:t>
      </w:r>
    </w:p>
    <w:bookmarkEnd w:id="35"/>
    <w:bookmarkStart w:name="z41" w:id="36"/>
    <w:p>
      <w:pPr>
        <w:spacing w:after="0"/>
        <w:ind w:left="0"/>
        <w:jc w:val="both"/>
      </w:pPr>
      <w:r>
        <w:rPr>
          <w:rFonts w:ascii="Times New Roman"/>
          <w:b w:val="false"/>
          <w:i w:val="false"/>
          <w:color w:val="000000"/>
          <w:sz w:val="28"/>
        </w:rPr>
        <w:t>
      мемлекеттік қызмет көрсету сапасына бағалау жүргізу үшін мемлекеттік қызмет көрсету сапасын бағалау және мемлекеттік қызметтің көрсетілу сапасына бақылау жүргізу жөніндегі уәкілетті органға, ақпараттандыру саласындағы уәкілетті органға тиісті ақпарат беру;</w:t>
      </w:r>
    </w:p>
    <w:bookmarkEnd w:id="36"/>
    <w:bookmarkStart w:name="z42" w:id="37"/>
    <w:p>
      <w:pPr>
        <w:spacing w:after="0"/>
        <w:ind w:left="0"/>
        <w:jc w:val="both"/>
      </w:pPr>
      <w:r>
        <w:rPr>
          <w:rFonts w:ascii="Times New Roman"/>
          <w:b w:val="false"/>
          <w:i w:val="false"/>
          <w:color w:val="000000"/>
          <w:sz w:val="28"/>
        </w:rPr>
        <w:t>
      мемлекеттік қызметтер стандарттарының қолжетімділігін қамтамасыз ету;</w:t>
      </w:r>
    </w:p>
    <w:bookmarkEnd w:id="37"/>
    <w:bookmarkStart w:name="z43" w:id="38"/>
    <w:p>
      <w:pPr>
        <w:spacing w:after="0"/>
        <w:ind w:left="0"/>
        <w:jc w:val="both"/>
      </w:pPr>
      <w:r>
        <w:rPr>
          <w:rFonts w:ascii="Times New Roman"/>
          <w:b w:val="false"/>
          <w:i w:val="false"/>
          <w:color w:val="000000"/>
          <w:sz w:val="28"/>
        </w:rPr>
        <w:t>
      Қазақстан Республикасының қолданыстағы заңнамасында қарастырылған міндеттерді жүзеге асыру.</w:t>
      </w:r>
    </w:p>
    <w:bookmarkEnd w:id="38"/>
    <w:bookmarkStart w:name="z44" w:id="39"/>
    <w:p>
      <w:pPr>
        <w:spacing w:after="0"/>
        <w:ind w:left="0"/>
        <w:jc w:val="both"/>
      </w:pPr>
      <w:r>
        <w:rPr>
          <w:rFonts w:ascii="Times New Roman"/>
          <w:b w:val="false"/>
          <w:i w:val="false"/>
          <w:color w:val="000000"/>
          <w:sz w:val="28"/>
        </w:rPr>
        <w:t>
      15. Функциялары:</w:t>
      </w:r>
    </w:p>
    <w:bookmarkEnd w:id="39"/>
    <w:bookmarkStart w:name="z45" w:id="40"/>
    <w:p>
      <w:pPr>
        <w:spacing w:after="0"/>
        <w:ind w:left="0"/>
        <w:jc w:val="both"/>
      </w:pPr>
      <w:r>
        <w:rPr>
          <w:rFonts w:ascii="Times New Roman"/>
          <w:b w:val="false"/>
          <w:i w:val="false"/>
          <w:color w:val="000000"/>
          <w:sz w:val="28"/>
        </w:rPr>
        <w:t>
      1)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Кәсіпкерлік кодексіне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40"/>
    <w:bookmarkStart w:name="z46" w:id="41"/>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41"/>
    <w:bookmarkStart w:name="z47" w:id="42"/>
    <w:p>
      <w:pPr>
        <w:spacing w:after="0"/>
        <w:ind w:left="0"/>
        <w:jc w:val="both"/>
      </w:pPr>
      <w:r>
        <w:rPr>
          <w:rFonts w:ascii="Times New Roman"/>
          <w:b w:val="false"/>
          <w:i w:val="false"/>
          <w:color w:val="000000"/>
          <w:sz w:val="28"/>
        </w:rPr>
        <w:t>
      3)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42"/>
    <w:bookmarkStart w:name="z48" w:id="43"/>
    <w:p>
      <w:pPr>
        <w:spacing w:after="0"/>
        <w:ind w:left="0"/>
        <w:jc w:val="both"/>
      </w:pPr>
      <w:r>
        <w:rPr>
          <w:rFonts w:ascii="Times New Roman"/>
          <w:b w:val="false"/>
          <w:i w:val="false"/>
          <w:color w:val="000000"/>
          <w:sz w:val="28"/>
        </w:rPr>
        <w:t>
      4)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43"/>
    <w:bookmarkStart w:name="z49" w:id="44"/>
    <w:p>
      <w:pPr>
        <w:spacing w:after="0"/>
        <w:ind w:left="0"/>
        <w:jc w:val="both"/>
      </w:pPr>
      <w:r>
        <w:rPr>
          <w:rFonts w:ascii="Times New Roman"/>
          <w:b w:val="false"/>
          <w:i w:val="false"/>
          <w:color w:val="000000"/>
          <w:sz w:val="28"/>
        </w:rPr>
        <w:t>
      5) жерді резервте қалдыру жөніндегі ұсыныстарды дайындау;</w:t>
      </w:r>
    </w:p>
    <w:bookmarkEnd w:id="44"/>
    <w:bookmarkStart w:name="z50" w:id="45"/>
    <w:p>
      <w:pPr>
        <w:spacing w:after="0"/>
        <w:ind w:left="0"/>
        <w:jc w:val="both"/>
      </w:pPr>
      <w:r>
        <w:rPr>
          <w:rFonts w:ascii="Times New Roman"/>
          <w:b w:val="false"/>
          <w:i w:val="false"/>
          <w:color w:val="000000"/>
          <w:sz w:val="28"/>
        </w:rPr>
        <w:t>
      6) өз құзыреті шегінде жер учаскелерінің бөлінетіндігі мен бөлінбейтіндігін айқындау;</w:t>
      </w:r>
    </w:p>
    <w:bookmarkEnd w:id="45"/>
    <w:bookmarkStart w:name="z51" w:id="46"/>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bookmarkEnd w:id="46"/>
    <w:bookmarkStart w:name="z52" w:id="47"/>
    <w:p>
      <w:pPr>
        <w:spacing w:after="0"/>
        <w:ind w:left="0"/>
        <w:jc w:val="both"/>
      </w:pPr>
      <w:r>
        <w:rPr>
          <w:rFonts w:ascii="Times New Roman"/>
          <w:b w:val="false"/>
          <w:i w:val="false"/>
          <w:color w:val="000000"/>
          <w:sz w:val="28"/>
        </w:rPr>
        <w:t>
      8) облыстың жерді аймақтарға бөлу жобаларын, жерді ұтымды пайдалану жөніндегі жобалары мен схемаларын әзірлеуді ұйымдастыру;</w:t>
      </w:r>
    </w:p>
    <w:bookmarkEnd w:id="47"/>
    <w:bookmarkStart w:name="z53" w:id="48"/>
    <w:p>
      <w:pPr>
        <w:spacing w:after="0"/>
        <w:ind w:left="0"/>
        <w:jc w:val="both"/>
      </w:pPr>
      <w:r>
        <w:rPr>
          <w:rFonts w:ascii="Times New Roman"/>
          <w:b w:val="false"/>
          <w:i w:val="false"/>
          <w:color w:val="000000"/>
          <w:sz w:val="28"/>
        </w:rPr>
        <w:t>
      9) өз құзыреті шегінде жер сауда-саттығын (конкурстар, аукциондар) жүргізуді ұйымдастыру;</w:t>
      </w:r>
    </w:p>
    <w:bookmarkEnd w:id="48"/>
    <w:bookmarkStart w:name="z54" w:id="49"/>
    <w:p>
      <w:pPr>
        <w:spacing w:after="0"/>
        <w:ind w:left="0"/>
        <w:jc w:val="both"/>
      </w:pPr>
      <w:r>
        <w:rPr>
          <w:rFonts w:ascii="Times New Roman"/>
          <w:b w:val="false"/>
          <w:i w:val="false"/>
          <w:color w:val="000000"/>
          <w:sz w:val="28"/>
        </w:rPr>
        <w:t>
      10) жерді пайдалану мен қорғау мәселелерін қозғайтын, облыстық, қалалық, аудандық маңызы бар жобалар мен схемаларға сараптама жүргізу;</w:t>
      </w:r>
    </w:p>
    <w:bookmarkEnd w:id="49"/>
    <w:bookmarkStart w:name="z55" w:id="50"/>
    <w:p>
      <w:pPr>
        <w:spacing w:after="0"/>
        <w:ind w:left="0"/>
        <w:jc w:val="both"/>
      </w:pPr>
      <w:r>
        <w:rPr>
          <w:rFonts w:ascii="Times New Roman"/>
          <w:b w:val="false"/>
          <w:i w:val="false"/>
          <w:color w:val="000000"/>
          <w:sz w:val="28"/>
        </w:rPr>
        <w:t>
      11)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50"/>
    <w:bookmarkStart w:name="z56" w:id="51"/>
    <w:p>
      <w:pPr>
        <w:spacing w:after="0"/>
        <w:ind w:left="0"/>
        <w:jc w:val="both"/>
      </w:pPr>
      <w:r>
        <w:rPr>
          <w:rFonts w:ascii="Times New Roman"/>
          <w:b w:val="false"/>
          <w:i w:val="false"/>
          <w:color w:val="000000"/>
          <w:sz w:val="28"/>
        </w:rPr>
        <w:t>
      12) аудандардың, облыстық маңызы бар қалалардың деректері негізінде облыстың жер балансын жасау;</w:t>
      </w:r>
    </w:p>
    <w:bookmarkEnd w:id="51"/>
    <w:bookmarkStart w:name="z57" w:id="52"/>
    <w:p>
      <w:pPr>
        <w:spacing w:after="0"/>
        <w:ind w:left="0"/>
        <w:jc w:val="both"/>
      </w:pPr>
      <w:r>
        <w:rPr>
          <w:rFonts w:ascii="Times New Roman"/>
          <w:b w:val="false"/>
          <w:i w:val="false"/>
          <w:color w:val="000000"/>
          <w:sz w:val="28"/>
        </w:rPr>
        <w:t>
      13) Қазақстан Республикасы Жер кодексінің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52"/>
    <w:bookmarkStart w:name="z58" w:id="53"/>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53"/>
    <w:bookmarkStart w:name="z59" w:id="54"/>
    <w:p>
      <w:pPr>
        <w:spacing w:after="0"/>
        <w:ind w:left="0"/>
        <w:jc w:val="both"/>
      </w:pPr>
      <w:r>
        <w:rPr>
          <w:rFonts w:ascii="Times New Roman"/>
          <w:b w:val="false"/>
          <w:i w:val="false"/>
          <w:color w:val="000000"/>
          <w:sz w:val="28"/>
        </w:rPr>
        <w:t>
      15) жер-кадастрлық жоспарды бекіту;</w:t>
      </w:r>
    </w:p>
    <w:bookmarkEnd w:id="54"/>
    <w:bookmarkStart w:name="z60" w:id="55"/>
    <w:p>
      <w:pPr>
        <w:spacing w:after="0"/>
        <w:ind w:left="0"/>
        <w:jc w:val="both"/>
      </w:pPr>
      <w:r>
        <w:rPr>
          <w:rFonts w:ascii="Times New Roman"/>
          <w:b w:val="false"/>
          <w:i w:val="false"/>
          <w:color w:val="000000"/>
          <w:sz w:val="28"/>
        </w:rPr>
        <w:t>
       16) кең таралған пайдалы қазбаларды өндіру жөніндегі операцияларды жүргізу және кен іздеушілік үшін жер қойнауын пайдалану құқығын беру;</w:t>
      </w:r>
    </w:p>
    <w:bookmarkEnd w:id="55"/>
    <w:bookmarkStart w:name="z61" w:id="56"/>
    <w:p>
      <w:pPr>
        <w:spacing w:after="0"/>
        <w:ind w:left="0"/>
        <w:jc w:val="both"/>
      </w:pPr>
      <w:r>
        <w:rPr>
          <w:rFonts w:ascii="Times New Roman"/>
          <w:b w:val="false"/>
          <w:i w:val="false"/>
          <w:color w:val="000000"/>
          <w:sz w:val="28"/>
        </w:rPr>
        <w:t>
      17) жер қойнауын пайдаланушылардың кең таралған пайдалы қазбаларды өндіруге арналған, кен іздеушілікке арналған лицензиялар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жасау;</w:t>
      </w:r>
    </w:p>
    <w:bookmarkEnd w:id="56"/>
    <w:bookmarkStart w:name="z62" w:id="57"/>
    <w:p>
      <w:pPr>
        <w:spacing w:after="0"/>
        <w:ind w:left="0"/>
        <w:jc w:val="both"/>
      </w:pPr>
      <w:r>
        <w:rPr>
          <w:rFonts w:ascii="Times New Roman"/>
          <w:b w:val="false"/>
          <w:i w:val="false"/>
          <w:color w:val="000000"/>
          <w:sz w:val="28"/>
        </w:rPr>
        <w:t>
      18) жер қойнауын пайдаланушылардың кен іздеушілікке арналған лицензияда және осы Қазақстан Республикасының "Жер қойнауы және жер қойнауын пайдалану туралы" Кодексінде көзделген кен іздеушілік шарттарын сақтауына бақылау жасау;</w:t>
      </w:r>
    </w:p>
    <w:bookmarkEnd w:id="57"/>
    <w:bookmarkStart w:name="z63" w:id="58"/>
    <w:p>
      <w:pPr>
        <w:spacing w:after="0"/>
        <w:ind w:left="0"/>
        <w:jc w:val="both"/>
      </w:pPr>
      <w:r>
        <w:rPr>
          <w:rFonts w:ascii="Times New Roman"/>
          <w:b w:val="false"/>
          <w:i w:val="false"/>
          <w:color w:val="000000"/>
          <w:sz w:val="28"/>
        </w:rPr>
        <w:t>
      19) Қазақстан Республикасының жер заңнамасына сәйкес жер қойнауын пайдалану мақсаттары үшін мемлекеттік меншіктегі жер учаскелеріне құқықтар беру және оларды резервке қою;</w:t>
      </w:r>
    </w:p>
    <w:bookmarkEnd w:id="58"/>
    <w:bookmarkStart w:name="z64" w:id="59"/>
    <w:p>
      <w:pPr>
        <w:spacing w:after="0"/>
        <w:ind w:left="0"/>
        <w:jc w:val="both"/>
      </w:pPr>
      <w:r>
        <w:rPr>
          <w:rFonts w:ascii="Times New Roman"/>
          <w:b w:val="false"/>
          <w:i w:val="false"/>
          <w:color w:val="000000"/>
          <w:sz w:val="28"/>
        </w:rPr>
        <w:t>
      20) жер учаскесіне құқықтарды Қазақстан Республикасының "Жер қойнауы және жер қойнауын пайдалану туралы" кодексінің 108-бабына сәйкес жасалатын жер қойнауы учаскесін сенімгерлік басқару шарты негізінде сенімгерлік басқарушыға қайта ресімдеу;</w:t>
      </w:r>
    </w:p>
    <w:bookmarkEnd w:id="59"/>
    <w:bookmarkStart w:name="z65" w:id="60"/>
    <w:p>
      <w:pPr>
        <w:spacing w:after="0"/>
        <w:ind w:left="0"/>
        <w:jc w:val="both"/>
      </w:pPr>
      <w:r>
        <w:rPr>
          <w:rFonts w:ascii="Times New Roman"/>
          <w:b w:val="false"/>
          <w:i w:val="false"/>
          <w:color w:val="000000"/>
          <w:sz w:val="28"/>
        </w:rPr>
        <w:t>
      21) пайдалы қазбалар жатқан аумақтарға құрылыс салуды реттеу, жергілікті маңызы бар мемлекеттік табиғи-қорық қорының геологиялық, геоморфологиялық және гидрогеологиялық объектілерін және жергілікті маңызы бар ерекше қорғалатын табиғи аумақтар санатына жатқызылған ерекше экологиялық, ғылыми, тарихи-мәдени және рекреациялық құндылығы бар жер қойнауы учаскелерін есепке алуды жүргізу;</w:t>
      </w:r>
    </w:p>
    <w:bookmarkEnd w:id="60"/>
    <w:bookmarkStart w:name="z66" w:id="61"/>
    <w:p>
      <w:pPr>
        <w:spacing w:after="0"/>
        <w:ind w:left="0"/>
        <w:jc w:val="both"/>
      </w:pPr>
      <w:r>
        <w:rPr>
          <w:rFonts w:ascii="Times New Roman"/>
          <w:b w:val="false"/>
          <w:i w:val="false"/>
          <w:color w:val="000000"/>
          <w:sz w:val="28"/>
        </w:rPr>
        <w:t>
      22)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bookmarkEnd w:id="61"/>
    <w:bookmarkStart w:name="z67" w:id="62"/>
    <w:p>
      <w:pPr>
        <w:spacing w:after="0"/>
        <w:ind w:left="0"/>
        <w:jc w:val="both"/>
      </w:pPr>
      <w:r>
        <w:rPr>
          <w:rFonts w:ascii="Times New Roman"/>
          <w:b w:val="false"/>
          <w:i w:val="false"/>
          <w:color w:val="000000"/>
          <w:sz w:val="28"/>
        </w:rPr>
        <w:t>
      23)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асыру.</w:t>
      </w:r>
    </w:p>
    <w:bookmarkEnd w:id="62"/>
    <w:bookmarkStart w:name="z68" w:id="6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63"/>
    <w:bookmarkStart w:name="z69" w:id="6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4"/>
    <w:bookmarkStart w:name="z70" w:id="6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65"/>
    <w:bookmarkStart w:name="z71" w:id="6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6"/>
    <w:bookmarkStart w:name="z72" w:id="67"/>
    <w:p>
      <w:pPr>
        <w:spacing w:after="0"/>
        <w:ind w:left="0"/>
        <w:jc w:val="both"/>
      </w:pPr>
      <w:r>
        <w:rPr>
          <w:rFonts w:ascii="Times New Roman"/>
          <w:b w:val="false"/>
          <w:i w:val="false"/>
          <w:color w:val="000000"/>
          <w:sz w:val="28"/>
        </w:rPr>
        <w:t>
      19. Басқарманың бірінші басшысының өкілеттігі:</w:t>
      </w:r>
    </w:p>
    <w:bookmarkEnd w:id="67"/>
    <w:bookmarkStart w:name="z73" w:id="68"/>
    <w:p>
      <w:pPr>
        <w:spacing w:after="0"/>
        <w:ind w:left="0"/>
        <w:jc w:val="both"/>
      </w:pPr>
      <w:r>
        <w:rPr>
          <w:rFonts w:ascii="Times New Roman"/>
          <w:b w:val="false"/>
          <w:i w:val="false"/>
          <w:color w:val="000000"/>
          <w:sz w:val="28"/>
        </w:rPr>
        <w:t>
      1) өз өкілеттігін жүзеге асыру кезінде облыс әкімі мен облыс әкімінің жетекшілік ететін орынбасарына есеп береді;</w:t>
      </w:r>
    </w:p>
    <w:bookmarkEnd w:id="68"/>
    <w:bookmarkStart w:name="z74" w:id="69"/>
    <w:p>
      <w:pPr>
        <w:spacing w:after="0"/>
        <w:ind w:left="0"/>
        <w:jc w:val="both"/>
      </w:pPr>
      <w:r>
        <w:rPr>
          <w:rFonts w:ascii="Times New Roman"/>
          <w:b w:val="false"/>
          <w:i w:val="false"/>
          <w:color w:val="000000"/>
          <w:sz w:val="28"/>
        </w:rPr>
        <w:t>
      2) өз құзыреті шегінде мемлекеттiк органдарда және өзге де ұйымдарда Басқарманың мүддесін бiлдiредi;</w:t>
      </w:r>
    </w:p>
    <w:bookmarkEnd w:id="69"/>
    <w:bookmarkStart w:name="z75" w:id="70"/>
    <w:p>
      <w:pPr>
        <w:spacing w:after="0"/>
        <w:ind w:left="0"/>
        <w:jc w:val="both"/>
      </w:pPr>
      <w:r>
        <w:rPr>
          <w:rFonts w:ascii="Times New Roman"/>
          <w:b w:val="false"/>
          <w:i w:val="false"/>
          <w:color w:val="000000"/>
          <w:sz w:val="28"/>
        </w:rPr>
        <w:t>
      3) еңбек қатынастары мәселелері өз құзыретіне жататын Басқарма қызметкерлерін заңнамаға сәйкес қызметке тағайындайды және қызметтен босатады;</w:t>
      </w:r>
    </w:p>
    <w:bookmarkEnd w:id="70"/>
    <w:bookmarkStart w:name="z76" w:id="71"/>
    <w:p>
      <w:pPr>
        <w:spacing w:after="0"/>
        <w:ind w:left="0"/>
        <w:jc w:val="both"/>
      </w:pPr>
      <w:r>
        <w:rPr>
          <w:rFonts w:ascii="Times New Roman"/>
          <w:b w:val="false"/>
          <w:i w:val="false"/>
          <w:color w:val="000000"/>
          <w:sz w:val="28"/>
        </w:rPr>
        <w:t>
      4) бөлім басшыларының міндеттерін анықтайды;</w:t>
      </w:r>
    </w:p>
    <w:bookmarkEnd w:id="71"/>
    <w:bookmarkStart w:name="z77" w:id="72"/>
    <w:p>
      <w:pPr>
        <w:spacing w:after="0"/>
        <w:ind w:left="0"/>
        <w:jc w:val="both"/>
      </w:pPr>
      <w:r>
        <w:rPr>
          <w:rFonts w:ascii="Times New Roman"/>
          <w:b w:val="false"/>
          <w:i w:val="false"/>
          <w:color w:val="000000"/>
          <w:sz w:val="28"/>
        </w:rPr>
        <w:t>
      5) стратегиялық және бағдарламалық құжаттардың әзірленуін қамтамасыз етеді;</w:t>
      </w:r>
    </w:p>
    <w:bookmarkEnd w:id="72"/>
    <w:bookmarkStart w:name="z78" w:id="73"/>
    <w:p>
      <w:pPr>
        <w:spacing w:after="0"/>
        <w:ind w:left="0"/>
        <w:jc w:val="both"/>
      </w:pPr>
      <w:r>
        <w:rPr>
          <w:rFonts w:ascii="Times New Roman"/>
          <w:b w:val="false"/>
          <w:i w:val="false"/>
          <w:color w:val="000000"/>
          <w:sz w:val="28"/>
        </w:rPr>
        <w:t>
      6) Басқарма қызметкерлеріне заңнамада белгіленген тәртіппен тәртіптік жаза қолданады және көтермелеу шараларын қабылдайды;</w:t>
      </w:r>
    </w:p>
    <w:bookmarkEnd w:id="73"/>
    <w:bookmarkStart w:name="z79" w:id="74"/>
    <w:p>
      <w:pPr>
        <w:spacing w:after="0"/>
        <w:ind w:left="0"/>
        <w:jc w:val="both"/>
      </w:pPr>
      <w:r>
        <w:rPr>
          <w:rFonts w:ascii="Times New Roman"/>
          <w:b w:val="false"/>
          <w:i w:val="false"/>
          <w:color w:val="000000"/>
          <w:sz w:val="28"/>
        </w:rPr>
        <w:t>
      7) өз құзыреті шегінде бұйрықтар шығарады, нұсқаулар береді, қызметтік және қаржы құжаттамасына қол қояды;</w:t>
      </w:r>
    </w:p>
    <w:bookmarkEnd w:id="74"/>
    <w:bookmarkStart w:name="z80" w:id="75"/>
    <w:p>
      <w:pPr>
        <w:spacing w:after="0"/>
        <w:ind w:left="0"/>
        <w:jc w:val="both"/>
      </w:pPr>
      <w:r>
        <w:rPr>
          <w:rFonts w:ascii="Times New Roman"/>
          <w:b w:val="false"/>
          <w:i w:val="false"/>
          <w:color w:val="000000"/>
          <w:sz w:val="28"/>
        </w:rPr>
        <w:t>
      8) бөлімдердің ережелерін бекітеді;</w:t>
      </w:r>
    </w:p>
    <w:bookmarkEnd w:id="75"/>
    <w:bookmarkStart w:name="z81" w:id="76"/>
    <w:p>
      <w:pPr>
        <w:spacing w:after="0"/>
        <w:ind w:left="0"/>
        <w:jc w:val="both"/>
      </w:pPr>
      <w:r>
        <w:rPr>
          <w:rFonts w:ascii="Times New Roman"/>
          <w:b w:val="false"/>
          <w:i w:val="false"/>
          <w:color w:val="000000"/>
          <w:sz w:val="28"/>
        </w:rPr>
        <w:t>
      9) шарттар жасасады;</w:t>
      </w:r>
    </w:p>
    <w:bookmarkEnd w:id="76"/>
    <w:bookmarkStart w:name="z82" w:id="77"/>
    <w:p>
      <w:pPr>
        <w:spacing w:after="0"/>
        <w:ind w:left="0"/>
        <w:jc w:val="both"/>
      </w:pPr>
      <w:r>
        <w:rPr>
          <w:rFonts w:ascii="Times New Roman"/>
          <w:b w:val="false"/>
          <w:i w:val="false"/>
          <w:color w:val="000000"/>
          <w:sz w:val="28"/>
        </w:rPr>
        <w:t>
      10) сенімхаттар береді;</w:t>
      </w:r>
    </w:p>
    <w:bookmarkEnd w:id="77"/>
    <w:bookmarkStart w:name="z83" w:id="78"/>
    <w:p>
      <w:pPr>
        <w:spacing w:after="0"/>
        <w:ind w:left="0"/>
        <w:jc w:val="both"/>
      </w:pPr>
      <w:r>
        <w:rPr>
          <w:rFonts w:ascii="Times New Roman"/>
          <w:b w:val="false"/>
          <w:i w:val="false"/>
          <w:color w:val="000000"/>
          <w:sz w:val="28"/>
        </w:rPr>
        <w:t>
      11) мемлекеттік органдарда және өзге де ұйымдарда сенімхатсыз Басқарманың мүддесін білдіреді;</w:t>
      </w:r>
    </w:p>
    <w:bookmarkEnd w:id="78"/>
    <w:bookmarkStart w:name="z84" w:id="79"/>
    <w:p>
      <w:pPr>
        <w:spacing w:after="0"/>
        <w:ind w:left="0"/>
        <w:jc w:val="both"/>
      </w:pPr>
      <w:r>
        <w:rPr>
          <w:rFonts w:ascii="Times New Roman"/>
          <w:b w:val="false"/>
          <w:i w:val="false"/>
          <w:color w:val="000000"/>
          <w:sz w:val="28"/>
        </w:rPr>
        <w:t>
      12) сыбайлас жемқорлыққа қарсы іс-қимыл жөніндегі жұмысты ұйымдастыруға дербес жауапты болады;</w:t>
      </w:r>
    </w:p>
    <w:bookmarkEnd w:id="79"/>
    <w:bookmarkStart w:name="z85" w:id="80"/>
    <w:p>
      <w:pPr>
        <w:spacing w:after="0"/>
        <w:ind w:left="0"/>
        <w:jc w:val="both"/>
      </w:pPr>
      <w:r>
        <w:rPr>
          <w:rFonts w:ascii="Times New Roman"/>
          <w:b w:val="false"/>
          <w:i w:val="false"/>
          <w:color w:val="000000"/>
          <w:sz w:val="28"/>
        </w:rPr>
        <w:t>
      13) Басқарманың жұмысын ұйымдастырады, үйлестіреді және бақылайды;</w:t>
      </w:r>
    </w:p>
    <w:bookmarkEnd w:id="80"/>
    <w:bookmarkStart w:name="z86" w:id="81"/>
    <w:p>
      <w:pPr>
        <w:spacing w:after="0"/>
        <w:ind w:left="0"/>
        <w:jc w:val="both"/>
      </w:pPr>
      <w:r>
        <w:rPr>
          <w:rFonts w:ascii="Times New Roman"/>
          <w:b w:val="false"/>
          <w:i w:val="false"/>
          <w:color w:val="000000"/>
          <w:sz w:val="28"/>
        </w:rPr>
        <w:t>
      14) облыс әкімдігі мен әкімінің актілері мен тапсырмаларын орындайды;</w:t>
      </w:r>
    </w:p>
    <w:bookmarkEnd w:id="81"/>
    <w:bookmarkStart w:name="z87" w:id="82"/>
    <w:p>
      <w:pPr>
        <w:spacing w:after="0"/>
        <w:ind w:left="0"/>
        <w:jc w:val="both"/>
      </w:pPr>
      <w:r>
        <w:rPr>
          <w:rFonts w:ascii="Times New Roman"/>
          <w:b w:val="false"/>
          <w:i w:val="false"/>
          <w:color w:val="000000"/>
          <w:sz w:val="28"/>
        </w:rPr>
        <w:t>
      15) өз құзыреті шегінде нормативтік құқықтық актілердің жобаларын әзірлеуді ұйымдастырады;</w:t>
      </w:r>
    </w:p>
    <w:bookmarkEnd w:id="82"/>
    <w:bookmarkStart w:name="z88" w:id="83"/>
    <w:p>
      <w:pPr>
        <w:spacing w:after="0"/>
        <w:ind w:left="0"/>
        <w:jc w:val="both"/>
      </w:pPr>
      <w:r>
        <w:rPr>
          <w:rFonts w:ascii="Times New Roman"/>
          <w:b w:val="false"/>
          <w:i w:val="false"/>
          <w:color w:val="000000"/>
          <w:sz w:val="28"/>
        </w:rPr>
        <w:t>
      16) қызметтік этика нормаларының сақталуын қамтамасыз етеді;</w:t>
      </w:r>
    </w:p>
    <w:bookmarkEnd w:id="83"/>
    <w:bookmarkStart w:name="z89" w:id="84"/>
    <w:p>
      <w:pPr>
        <w:spacing w:after="0"/>
        <w:ind w:left="0"/>
        <w:jc w:val="both"/>
      </w:pPr>
      <w:r>
        <w:rPr>
          <w:rFonts w:ascii="Times New Roman"/>
          <w:b w:val="false"/>
          <w:i w:val="false"/>
          <w:color w:val="000000"/>
          <w:sz w:val="28"/>
        </w:rPr>
        <w:t>
      17) гендерлік теңдік саясатын жүзеге асырады;</w:t>
      </w:r>
    </w:p>
    <w:bookmarkEnd w:id="84"/>
    <w:bookmarkStart w:name="z90" w:id="85"/>
    <w:p>
      <w:pPr>
        <w:spacing w:after="0"/>
        <w:ind w:left="0"/>
        <w:jc w:val="both"/>
      </w:pPr>
      <w:r>
        <w:rPr>
          <w:rFonts w:ascii="Times New Roman"/>
          <w:b w:val="false"/>
          <w:i w:val="false"/>
          <w:color w:val="000000"/>
          <w:sz w:val="28"/>
        </w:rPr>
        <w:t>
      18) жеке тұлғаларды және заңды тұлғалардың өкілдерін жеке қабылдау кестесін бекітеді.</w:t>
      </w:r>
    </w:p>
    <w:bookmarkEnd w:id="85"/>
    <w:bookmarkStart w:name="z91" w:id="8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86"/>
    <w:bookmarkStart w:name="z92" w:id="8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87"/>
    <w:bookmarkStart w:name="z93" w:id="88"/>
    <w:p>
      <w:pPr>
        <w:spacing w:after="0"/>
        <w:ind w:left="0"/>
        <w:jc w:val="left"/>
      </w:pPr>
      <w:r>
        <w:rPr>
          <w:rFonts w:ascii="Times New Roman"/>
          <w:b/>
          <w:i w:val="false"/>
          <w:color w:val="000000"/>
        </w:rPr>
        <w:t xml:space="preserve"> 4. Басқарманың мүлкі</w:t>
      </w:r>
    </w:p>
    <w:bookmarkEnd w:id="88"/>
    <w:bookmarkStart w:name="z94" w:id="8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9"/>
    <w:bookmarkStart w:name="z95" w:id="9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0"/>
    <w:bookmarkStart w:name="z96" w:id="9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1"/>
    <w:bookmarkStart w:name="z97" w:id="9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2"/>
    <w:bookmarkStart w:name="z98" w:id="93"/>
    <w:p>
      <w:pPr>
        <w:spacing w:after="0"/>
        <w:ind w:left="0"/>
        <w:jc w:val="left"/>
      </w:pPr>
      <w:r>
        <w:rPr>
          <w:rFonts w:ascii="Times New Roman"/>
          <w:b/>
          <w:i w:val="false"/>
          <w:color w:val="000000"/>
        </w:rPr>
        <w:t xml:space="preserve"> 5. Басқарманы қайта ұйымдастыру және тарату</w:t>
      </w:r>
    </w:p>
    <w:bookmarkEnd w:id="93"/>
    <w:bookmarkStart w:name="z99" w:id="9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