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5188" w14:textId="f985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табиғи ресурстар және табиғат пайдалануды реттеу басқармасы" мемлекеттік мекемесі туралы ереженібекіту туралы</w:t>
      </w:r>
    </w:p>
    <w:p>
      <w:pPr>
        <w:spacing w:after="0"/>
        <w:ind w:left="0"/>
        <w:jc w:val="both"/>
      </w:pPr>
      <w:r>
        <w:rPr>
          <w:rFonts w:ascii="Times New Roman"/>
          <w:b w:val="false"/>
          <w:i w:val="false"/>
          <w:color w:val="000000"/>
          <w:sz w:val="28"/>
        </w:rPr>
        <w:t>Батыс Қазақстан облысы әкімдігінің 2022 жылғы 17 қарашадағы № 236 қаулысы</w:t>
      </w:r>
    </w:p>
    <w:p>
      <w:pPr>
        <w:spacing w:after="0"/>
        <w:ind w:left="0"/>
        <w:jc w:val="both"/>
      </w:pPr>
      <w:bookmarkStart w:name="z1" w:id="0"/>
      <w:r>
        <w:rPr>
          <w:rFonts w:ascii="Times New Roman"/>
          <w:b w:val="false"/>
          <w:i w:val="false"/>
          <w:color w:val="000000"/>
          <w:sz w:val="28"/>
        </w:rPr>
        <w:t>
      ҚР НҚА электрондық түрдегі эталондық бақылау банкі, 29.11.2022 ж. жарияланды</w:t>
      </w:r>
    </w:p>
    <w:bookmarkEnd w:id="0"/>
    <w:bookmarkStart w:name="z3"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p>
    <w:bookmarkEnd w:id="1"/>
    <w:bookmarkStart w:name="z4" w:id="2"/>
    <w:p>
      <w:pPr>
        <w:spacing w:after="0"/>
        <w:ind w:left="0"/>
        <w:jc w:val="both"/>
      </w:pPr>
      <w:r>
        <w:rPr>
          <w:rFonts w:ascii="Times New Roman"/>
          <w:b w:val="false"/>
          <w:i w:val="false"/>
          <w:color w:val="000000"/>
          <w:sz w:val="28"/>
        </w:rPr>
        <w:t xml:space="preserve">
      1. Қоса беріліп отырған "Батыс Қазақстан облысының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Қазақстан Республикасының заңнамасымен белгіленген тәртіппеносы қаулыдан туындайтын өзге де шараларды қабылдауды қамтамасыз етсін.</w:t>
      </w:r>
    </w:p>
    <w:bookmarkEnd w:id="3"/>
    <w:bookmarkStart w:name="z6"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p>
    <w:bookmarkEnd w:id="4"/>
    <w:bookmarkStart w:name="z7" w:id="5"/>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бірінші орынбасары А.К.Утегуловқа жүктелсін.</w:t>
      </w:r>
    </w:p>
    <w:bookmarkEnd w:id="5"/>
    <w:bookmarkStart w:name="z8"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облысы әкімдігінің 2022 жылғы</w:t>
            </w:r>
            <w:r>
              <w:br/>
            </w:r>
            <w:r>
              <w:rPr>
                <w:rFonts w:ascii="Times New Roman"/>
                <w:b w:val="false"/>
                <w:i w:val="false"/>
                <w:color w:val="000000"/>
                <w:sz w:val="20"/>
              </w:rPr>
              <w:t>"___"__________№____</w:t>
            </w:r>
            <w:r>
              <w:br/>
            </w:r>
            <w:r>
              <w:rPr>
                <w:rFonts w:ascii="Times New Roman"/>
                <w:b w:val="false"/>
                <w:i w:val="false"/>
                <w:color w:val="000000"/>
                <w:sz w:val="20"/>
              </w:rPr>
              <w:t>қаулысымен бекітілген</w:t>
            </w:r>
          </w:p>
        </w:tc>
      </w:tr>
    </w:tbl>
    <w:bookmarkStart w:name="z11" w:id="7"/>
    <w:p>
      <w:pPr>
        <w:spacing w:after="0"/>
        <w:ind w:left="0"/>
        <w:jc w:val="left"/>
      </w:pPr>
      <w:r>
        <w:rPr>
          <w:rFonts w:ascii="Times New Roman"/>
          <w:b/>
          <w:i w:val="false"/>
          <w:color w:val="000000"/>
        </w:rPr>
        <w:t xml:space="preserve"> "Батыс Қазақстан облысының табиғи ресурстар және табиғат пайдалануды реттеу басқармасы" мемлекеттік мекемесі туралы ереже</w:t>
      </w:r>
    </w:p>
    <w:bookmarkEnd w:id="7"/>
    <w:bookmarkStart w:name="z12" w:id="8"/>
    <w:p>
      <w:pPr>
        <w:spacing w:after="0"/>
        <w:ind w:left="0"/>
        <w:jc w:val="left"/>
      </w:pPr>
      <w:r>
        <w:rPr>
          <w:rFonts w:ascii="Times New Roman"/>
          <w:b/>
          <w:i w:val="false"/>
          <w:color w:val="000000"/>
        </w:rPr>
        <w:t xml:space="preserve"> Жалпы ережелер</w:t>
      </w:r>
    </w:p>
    <w:bookmarkEnd w:id="8"/>
    <w:bookmarkStart w:name="z13" w:id="9"/>
    <w:p>
      <w:pPr>
        <w:spacing w:after="0"/>
        <w:ind w:left="0"/>
        <w:jc w:val="both"/>
      </w:pPr>
      <w:r>
        <w:rPr>
          <w:rFonts w:ascii="Times New Roman"/>
          <w:b w:val="false"/>
          <w:i w:val="false"/>
          <w:color w:val="000000"/>
          <w:sz w:val="28"/>
        </w:rPr>
        <w:t>
      1. "Батыс Қазақстан облысының табиғи ресурстар және табиғат пайдалануды реттеу басқармасы" мемлекеттік мекемесі (бұдан әрі – Басқарма) қоршаған ортаны қорғау саласындағы басшылықты жүзеге асыратын Қазақстан Республикасының мемлекеттік органы болып табылады.</w:t>
      </w:r>
    </w:p>
    <w:bookmarkEnd w:id="9"/>
    <w:bookmarkStart w:name="z14" w:id="10"/>
    <w:p>
      <w:pPr>
        <w:spacing w:after="0"/>
        <w:ind w:left="0"/>
        <w:jc w:val="both"/>
      </w:pPr>
      <w:r>
        <w:rPr>
          <w:rFonts w:ascii="Times New Roman"/>
          <w:b w:val="false"/>
          <w:i w:val="false"/>
          <w:color w:val="000000"/>
          <w:sz w:val="28"/>
        </w:rPr>
        <w:t xml:space="preserve">
      2.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5" w:id="11"/>
    <w:p>
      <w:pPr>
        <w:spacing w:after="0"/>
        <w:ind w:left="0"/>
        <w:jc w:val="both"/>
      </w:pPr>
      <w:r>
        <w:rPr>
          <w:rFonts w:ascii="Times New Roman"/>
          <w:b w:val="false"/>
          <w:i w:val="false"/>
          <w:color w:val="000000"/>
          <w:sz w:val="28"/>
        </w:rPr>
        <w:t>
      3. Басқарма ұйымдық-құқықтық нысанындағы заңды тұлға болып табылады, Қазақстан Республикасының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6" w:id="12"/>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2"/>
    <w:bookmarkStart w:name="z17" w:id="13"/>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8"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9" w:id="15"/>
    <w:p>
      <w:pPr>
        <w:spacing w:after="0"/>
        <w:ind w:left="0"/>
        <w:jc w:val="both"/>
      </w:pPr>
      <w:r>
        <w:rPr>
          <w:rFonts w:ascii="Times New Roman"/>
          <w:b w:val="false"/>
          <w:i w:val="false"/>
          <w:color w:val="000000"/>
          <w:sz w:val="28"/>
        </w:rPr>
        <w:t xml:space="preserve">
      7. Басқарманың құрылымы мен штат санының лимиті Қазақстан Республикасының заңнамасына сәйкес бекітіледі. </w:t>
      </w:r>
    </w:p>
    <w:bookmarkEnd w:id="15"/>
    <w:bookmarkStart w:name="z20" w:id="16"/>
    <w:p>
      <w:pPr>
        <w:spacing w:after="0"/>
        <w:ind w:left="0"/>
        <w:jc w:val="both"/>
      </w:pPr>
      <w:r>
        <w:rPr>
          <w:rFonts w:ascii="Times New Roman"/>
          <w:b w:val="false"/>
          <w:i w:val="false"/>
          <w:color w:val="000000"/>
          <w:sz w:val="28"/>
        </w:rPr>
        <w:t>
      8. Заңды тұлғаның орналасқан жері: 090000, Батыс Қазақстан облысы, Орал қаласы, Сарайшық көшесі, 47 құрылыс.</w:t>
      </w:r>
    </w:p>
    <w:bookmarkEnd w:id="16"/>
    <w:bookmarkStart w:name="z21" w:id="17"/>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2" w:id="18"/>
    <w:p>
      <w:pPr>
        <w:spacing w:after="0"/>
        <w:ind w:left="0"/>
        <w:jc w:val="both"/>
      </w:pPr>
      <w:r>
        <w:rPr>
          <w:rFonts w:ascii="Times New Roman"/>
          <w:b w:val="false"/>
          <w:i w:val="false"/>
          <w:color w:val="000000"/>
          <w:sz w:val="28"/>
        </w:rPr>
        <w:t>
      10. Басқарма қызметін қаржыландыру Қазақстан Республикасының заңнамасына сәйкес жергілікті бюджеттен жүзеге асырылады.</w:t>
      </w:r>
    </w:p>
    <w:bookmarkEnd w:id="18"/>
    <w:bookmarkStart w:name="z23" w:id="19"/>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bookmarkStart w:name="z24"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5" w:id="21"/>
    <w:p>
      <w:pPr>
        <w:spacing w:after="0"/>
        <w:ind w:left="0"/>
        <w:jc w:val="left"/>
      </w:pPr>
      <w:r>
        <w:rPr>
          <w:rFonts w:ascii="Times New Roman"/>
          <w:b/>
          <w:i w:val="false"/>
          <w:color w:val="000000"/>
        </w:rPr>
        <w:t xml:space="preserve"> 2. Басқарманыңмақсаттары мен өкілеттіктері</w:t>
      </w:r>
    </w:p>
    <w:bookmarkEnd w:id="21"/>
    <w:bookmarkStart w:name="z26" w:id="22"/>
    <w:p>
      <w:pPr>
        <w:spacing w:after="0"/>
        <w:ind w:left="0"/>
        <w:jc w:val="both"/>
      </w:pPr>
      <w:r>
        <w:rPr>
          <w:rFonts w:ascii="Times New Roman"/>
          <w:b w:val="false"/>
          <w:i w:val="false"/>
          <w:color w:val="000000"/>
          <w:sz w:val="28"/>
        </w:rPr>
        <w:t>
      12. Мақсаттары:</w:t>
      </w:r>
    </w:p>
    <w:bookmarkEnd w:id="22"/>
    <w:bookmarkStart w:name="z27" w:id="23"/>
    <w:p>
      <w:pPr>
        <w:spacing w:after="0"/>
        <w:ind w:left="0"/>
        <w:jc w:val="both"/>
      </w:pPr>
      <w:r>
        <w:rPr>
          <w:rFonts w:ascii="Times New Roman"/>
          <w:b w:val="false"/>
          <w:i w:val="false"/>
          <w:color w:val="000000"/>
          <w:sz w:val="28"/>
        </w:rPr>
        <w:t>
      1) қоршаған ортаны қорғау саласындағы мемлекеттік саясатты жүзеге асыру, облыс аумағында экологиялық қауіпсіздікті қамтамасыз ету;</w:t>
      </w:r>
    </w:p>
    <w:bookmarkEnd w:id="23"/>
    <w:bookmarkStart w:name="z28" w:id="24"/>
    <w:p>
      <w:pPr>
        <w:spacing w:after="0"/>
        <w:ind w:left="0"/>
        <w:jc w:val="both"/>
      </w:pPr>
      <w:r>
        <w:rPr>
          <w:rFonts w:ascii="Times New Roman"/>
          <w:b w:val="false"/>
          <w:i w:val="false"/>
          <w:color w:val="000000"/>
          <w:sz w:val="28"/>
        </w:rPr>
        <w:t>
      2) су ресурстарын тиімді пайдалануды және оларды қорғау жөнiндегi шаралардықамтамасыз ету;</w:t>
      </w:r>
    </w:p>
    <w:bookmarkEnd w:id="24"/>
    <w:bookmarkStart w:name="z29" w:id="25"/>
    <w:p>
      <w:pPr>
        <w:spacing w:after="0"/>
        <w:ind w:left="0"/>
        <w:jc w:val="both"/>
      </w:pPr>
      <w:r>
        <w:rPr>
          <w:rFonts w:ascii="Times New Roman"/>
          <w:b w:val="false"/>
          <w:i w:val="false"/>
          <w:color w:val="000000"/>
          <w:sz w:val="28"/>
        </w:rPr>
        <w:t>
      3) ормандарды, жануарлар дүниесiн күзетуді, қорғауды, өсiмiн молайтуды қамтамасыз ету саласындағы мемлекеттік саясатты іске асыру.</w:t>
      </w:r>
    </w:p>
    <w:bookmarkEnd w:id="25"/>
    <w:bookmarkStart w:name="z30" w:id="26"/>
    <w:p>
      <w:pPr>
        <w:spacing w:after="0"/>
        <w:ind w:left="0"/>
        <w:jc w:val="both"/>
      </w:pPr>
      <w:r>
        <w:rPr>
          <w:rFonts w:ascii="Times New Roman"/>
          <w:b w:val="false"/>
          <w:i w:val="false"/>
          <w:color w:val="000000"/>
          <w:sz w:val="28"/>
        </w:rPr>
        <w:t>
      13. Өкілеттіктері:</w:t>
      </w:r>
    </w:p>
    <w:bookmarkEnd w:id="26"/>
    <w:bookmarkStart w:name="z31" w:id="27"/>
    <w:p>
      <w:pPr>
        <w:spacing w:after="0"/>
        <w:ind w:left="0"/>
        <w:jc w:val="both"/>
      </w:pPr>
      <w:r>
        <w:rPr>
          <w:rFonts w:ascii="Times New Roman"/>
          <w:b w:val="false"/>
          <w:i w:val="false"/>
          <w:color w:val="000000"/>
          <w:sz w:val="28"/>
        </w:rPr>
        <w:t>
      1) құқықтары:</w:t>
      </w:r>
    </w:p>
    <w:bookmarkEnd w:id="27"/>
    <w:bookmarkStart w:name="z32" w:id="28"/>
    <w:p>
      <w:pPr>
        <w:spacing w:after="0"/>
        <w:ind w:left="0"/>
        <w:jc w:val="both"/>
      </w:pPr>
      <w:r>
        <w:rPr>
          <w:rFonts w:ascii="Times New Roman"/>
          <w:b w:val="false"/>
          <w:i w:val="false"/>
          <w:color w:val="000000"/>
          <w:sz w:val="28"/>
        </w:rPr>
        <w:t>
      1.1. мемлекеттік органдардан, өзге ұйымдардан, сондай-ақ лауазымды тұлғалар мен азаматтардан өзіне жүктелген міндеттер мен қызметтерді орындауға қажетті құжаттар мен мәліметтер сұрату және алу;</w:t>
      </w:r>
    </w:p>
    <w:bookmarkEnd w:id="28"/>
    <w:bookmarkStart w:name="z33" w:id="29"/>
    <w:p>
      <w:pPr>
        <w:spacing w:after="0"/>
        <w:ind w:left="0"/>
        <w:jc w:val="both"/>
      </w:pPr>
      <w:r>
        <w:rPr>
          <w:rFonts w:ascii="Times New Roman"/>
          <w:b w:val="false"/>
          <w:i w:val="false"/>
          <w:color w:val="000000"/>
          <w:sz w:val="28"/>
        </w:rPr>
        <w:t>
      1.2 өзінің шегінде шешімдер қабылдау;</w:t>
      </w:r>
    </w:p>
    <w:bookmarkEnd w:id="29"/>
    <w:bookmarkStart w:name="z34" w:id="30"/>
    <w:p>
      <w:pPr>
        <w:spacing w:after="0"/>
        <w:ind w:left="0"/>
        <w:jc w:val="both"/>
      </w:pPr>
      <w:r>
        <w:rPr>
          <w:rFonts w:ascii="Times New Roman"/>
          <w:b w:val="false"/>
          <w:i w:val="false"/>
          <w:color w:val="000000"/>
          <w:sz w:val="28"/>
        </w:rPr>
        <w:t>
      1.3 өзінің құзыреті шегінде ұйымдар құру, қайта құру және тарату жөнінде ұсыныстар беру;</w:t>
      </w:r>
    </w:p>
    <w:bookmarkEnd w:id="30"/>
    <w:bookmarkStart w:name="z35" w:id="31"/>
    <w:p>
      <w:pPr>
        <w:spacing w:after="0"/>
        <w:ind w:left="0"/>
        <w:jc w:val="both"/>
      </w:pPr>
      <w:r>
        <w:rPr>
          <w:rFonts w:ascii="Times New Roman"/>
          <w:b w:val="false"/>
          <w:i w:val="false"/>
          <w:color w:val="000000"/>
          <w:sz w:val="28"/>
        </w:rPr>
        <w:t>
      2) міндеттері:</w:t>
      </w:r>
    </w:p>
    <w:bookmarkEnd w:id="31"/>
    <w:bookmarkStart w:name="z36" w:id="32"/>
    <w:p>
      <w:pPr>
        <w:spacing w:after="0"/>
        <w:ind w:left="0"/>
        <w:jc w:val="both"/>
      </w:pPr>
      <w:r>
        <w:rPr>
          <w:rFonts w:ascii="Times New Roman"/>
          <w:b w:val="false"/>
          <w:i w:val="false"/>
          <w:color w:val="000000"/>
          <w:sz w:val="28"/>
        </w:rPr>
        <w:t>
      2.1. Басқарманың құзыретіне кіретін мәселелер бойынша конференциялар, семинарлар, көрмелер, кеңестер өткізу;</w:t>
      </w:r>
    </w:p>
    <w:bookmarkEnd w:id="32"/>
    <w:bookmarkStart w:name="z37" w:id="33"/>
    <w:p>
      <w:pPr>
        <w:spacing w:after="0"/>
        <w:ind w:left="0"/>
        <w:jc w:val="both"/>
      </w:pPr>
      <w:r>
        <w:rPr>
          <w:rFonts w:ascii="Times New Roman"/>
          <w:b w:val="false"/>
          <w:i w:val="false"/>
          <w:color w:val="000000"/>
          <w:sz w:val="28"/>
        </w:rPr>
        <w:t>
      2.2. орман және жануарлар дүниесін қорғау жөніндегі мекемелерді және өзінің қарауындағы ерекше қорғалатын табиғи аумақтарды шұғыл басқаруды жүзеге асыру;</w:t>
      </w:r>
    </w:p>
    <w:bookmarkEnd w:id="33"/>
    <w:bookmarkStart w:name="z38" w:id="34"/>
    <w:p>
      <w:pPr>
        <w:spacing w:after="0"/>
        <w:ind w:left="0"/>
        <w:jc w:val="both"/>
      </w:pPr>
      <w:r>
        <w:rPr>
          <w:rFonts w:ascii="Times New Roman"/>
          <w:b w:val="false"/>
          <w:i w:val="false"/>
          <w:color w:val="000000"/>
          <w:sz w:val="28"/>
        </w:rPr>
        <w:t>
      2.3. Қазақстан Республикасының заңнамасымен көзделген өзге де міндеттерді жүзеге асырады.</w:t>
      </w:r>
    </w:p>
    <w:bookmarkEnd w:id="34"/>
    <w:bookmarkStart w:name="z39" w:id="35"/>
    <w:p>
      <w:pPr>
        <w:spacing w:after="0"/>
        <w:ind w:left="0"/>
        <w:jc w:val="both"/>
      </w:pPr>
      <w:r>
        <w:rPr>
          <w:rFonts w:ascii="Times New Roman"/>
          <w:b w:val="false"/>
          <w:i w:val="false"/>
          <w:color w:val="000000"/>
          <w:sz w:val="28"/>
        </w:rPr>
        <w:t>
      14. функциялары:</w:t>
      </w:r>
    </w:p>
    <w:bookmarkEnd w:id="35"/>
    <w:bookmarkStart w:name="z40" w:id="36"/>
    <w:p>
      <w:pPr>
        <w:spacing w:after="0"/>
        <w:ind w:left="0"/>
        <w:jc w:val="both"/>
      </w:pPr>
      <w:r>
        <w:rPr>
          <w:rFonts w:ascii="Times New Roman"/>
          <w:b w:val="false"/>
          <w:i w:val="false"/>
          <w:color w:val="000000"/>
          <w:sz w:val="28"/>
        </w:rPr>
        <w:t>
      1) тиісті уәкiлеттi органдармен келiсе отырып, қоршаған ортаны қорғау, орман және жануарлар дүниесін қорғау, өсімін молайту және орман өсiру, су ресурстарын ұтымды пайдалану жөніндегі іс-шараларды қарастыратын Басқарманың жоспарын әзірлейді және олардың іске асырылуын қамтамасыз етеді;</w:t>
      </w:r>
    </w:p>
    <w:bookmarkEnd w:id="36"/>
    <w:bookmarkStart w:name="z41" w:id="37"/>
    <w:p>
      <w:pPr>
        <w:spacing w:after="0"/>
        <w:ind w:left="0"/>
        <w:jc w:val="both"/>
      </w:pPr>
      <w:r>
        <w:rPr>
          <w:rFonts w:ascii="Times New Roman"/>
          <w:b w:val="false"/>
          <w:i w:val="false"/>
          <w:color w:val="000000"/>
          <w:sz w:val="28"/>
        </w:rPr>
        <w:t>
      2) мемлекеттік орман саясатын қалыптастыру және оны іске асыру жөніндегі ұсыныстарды тұжырымдауға қатысады; ерекше қорғалатын табиғи аумақтар; су қорын пайдалану мен қорғау, сумен жабдықтау және су бұру; жануарлар дүниесiн қорғау, өсiмiн молайту және пайдалану қоршаған ортаны қорғау;коммуналдық қалдықтармен жұмыс істеу салаларындағы мемлекеттік саясатты іске асырады;</w:t>
      </w:r>
    </w:p>
    <w:bookmarkEnd w:id="37"/>
    <w:bookmarkStart w:name="z42" w:id="38"/>
    <w:p>
      <w:pPr>
        <w:spacing w:after="0"/>
        <w:ind w:left="0"/>
        <w:jc w:val="both"/>
      </w:pPr>
      <w:r>
        <w:rPr>
          <w:rFonts w:ascii="Times New Roman"/>
          <w:b w:val="false"/>
          <w:i w:val="false"/>
          <w:color w:val="000000"/>
          <w:sz w:val="28"/>
        </w:rPr>
        <w:t xml:space="preserve">
      3) ормандарды күзетудi, қорғауды, молықтыру мен орман өсiрудi ұйымдастырады және қамтамасыз етедi, өздерiнiң функционалдық қарамағындағы мемлекеттiк орман қоры аумағында орман пайдалануды реттейдi; </w:t>
      </w:r>
    </w:p>
    <w:bookmarkEnd w:id="38"/>
    <w:bookmarkStart w:name="z43" w:id="39"/>
    <w:p>
      <w:pPr>
        <w:spacing w:after="0"/>
        <w:ind w:left="0"/>
        <w:jc w:val="both"/>
      </w:pPr>
      <w:r>
        <w:rPr>
          <w:rFonts w:ascii="Times New Roman"/>
          <w:b w:val="false"/>
          <w:i w:val="false"/>
          <w:color w:val="000000"/>
          <w:sz w:val="28"/>
        </w:rPr>
        <w:t>
      4) мемлекеттiк орман қоры аумағында ормандағы өрттердiң алдын алу және оларға қарсы күрес жөнiндегi iс-шаралардың жыл сайынғы жоспарларын әзірлейді және оларды орындауды iске асырады;</w:t>
      </w:r>
    </w:p>
    <w:bookmarkEnd w:id="39"/>
    <w:bookmarkStart w:name="z44" w:id="40"/>
    <w:p>
      <w:pPr>
        <w:spacing w:after="0"/>
        <w:ind w:left="0"/>
        <w:jc w:val="both"/>
      </w:pPr>
      <w:r>
        <w:rPr>
          <w:rFonts w:ascii="Times New Roman"/>
          <w:b w:val="false"/>
          <w:i w:val="false"/>
          <w:color w:val="000000"/>
          <w:sz w:val="28"/>
        </w:rPr>
        <w:t>
      5) орман қоры аумағында орман зиянкестерiмен және ауруларымен күрес және орманның санитарлық жай-күйiн жақсарту жөнiндегi жұмыстарды ұйымдастырады;</w:t>
      </w:r>
    </w:p>
    <w:bookmarkEnd w:id="40"/>
    <w:bookmarkStart w:name="z45" w:id="41"/>
    <w:p>
      <w:pPr>
        <w:spacing w:after="0"/>
        <w:ind w:left="0"/>
        <w:jc w:val="both"/>
      </w:pPr>
      <w:r>
        <w:rPr>
          <w:rFonts w:ascii="Times New Roman"/>
          <w:b w:val="false"/>
          <w:i w:val="false"/>
          <w:color w:val="000000"/>
          <w:sz w:val="28"/>
        </w:rPr>
        <w:t xml:space="preserve">
      6)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қабылдайды; </w:t>
      </w:r>
    </w:p>
    <w:bookmarkEnd w:id="41"/>
    <w:bookmarkStart w:name="z46" w:id="42"/>
    <w:p>
      <w:pPr>
        <w:spacing w:after="0"/>
        <w:ind w:left="0"/>
        <w:jc w:val="both"/>
      </w:pPr>
      <w:r>
        <w:rPr>
          <w:rFonts w:ascii="Times New Roman"/>
          <w:b w:val="false"/>
          <w:i w:val="false"/>
          <w:color w:val="000000"/>
          <w:sz w:val="28"/>
        </w:rPr>
        <w:t>
      7) уәкiлеттi органға беру үшiн өздерiнiң функционалдық қарамағындағы орман қорының мемлекеттiк есебi, мемлекеттiк орман кадастры, мемлекеттiк орман мониторингi жөнiнде материалдар әзiрлейдi;</w:t>
      </w:r>
    </w:p>
    <w:bookmarkEnd w:id="42"/>
    <w:bookmarkStart w:name="z47" w:id="43"/>
    <w:p>
      <w:pPr>
        <w:spacing w:after="0"/>
        <w:ind w:left="0"/>
        <w:jc w:val="both"/>
      </w:pPr>
      <w:r>
        <w:rPr>
          <w:rFonts w:ascii="Times New Roman"/>
          <w:b w:val="false"/>
          <w:i w:val="false"/>
          <w:color w:val="000000"/>
          <w:sz w:val="28"/>
        </w:rPr>
        <w:t>
      8) өздерiнiң функционалдық қарамағындағы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қабылдауға қатысады;</w:t>
      </w:r>
    </w:p>
    <w:bookmarkEnd w:id="43"/>
    <w:bookmarkStart w:name="z48" w:id="44"/>
    <w:p>
      <w:pPr>
        <w:spacing w:after="0"/>
        <w:ind w:left="0"/>
        <w:jc w:val="both"/>
      </w:pPr>
      <w:r>
        <w:rPr>
          <w:rFonts w:ascii="Times New Roman"/>
          <w:b w:val="false"/>
          <w:i w:val="false"/>
          <w:color w:val="000000"/>
          <w:sz w:val="28"/>
        </w:rPr>
        <w:t>
      9) мемлекеттік орман қоры учаскелерінде орман (өсіп тұрған сүрек үшін ставкаларды қоспағанда), жер үстi көздерiндегi су ресурстарын, жергілікті маңызы бар ерекше қорғалатын табиғи аумақтарды пайдаланғаны және қоршаған ортаға эмиссия үшін төлемақы ставкаларының жобаларын дайындайды;</w:t>
      </w:r>
    </w:p>
    <w:bookmarkEnd w:id="44"/>
    <w:bookmarkStart w:name="z49" w:id="45"/>
    <w:p>
      <w:pPr>
        <w:spacing w:after="0"/>
        <w:ind w:left="0"/>
        <w:jc w:val="both"/>
      </w:pPr>
      <w:r>
        <w:rPr>
          <w:rFonts w:ascii="Times New Roman"/>
          <w:b w:val="false"/>
          <w:i w:val="false"/>
          <w:color w:val="000000"/>
          <w:sz w:val="28"/>
        </w:rPr>
        <w:t>
      10) уәкiлеттi органның және облыстың жергілікті өкiлдi органының қатысуымен өздерiнiң функционалдық қарамағындағы мемлекеттiк орман қоры учаскелерiнде орман ресурстарын ұзақ мерзiмдi орман пайдалануға беру бойынша тендерлер ұйымдастырады және өткiзедi;</w:t>
      </w:r>
    </w:p>
    <w:bookmarkEnd w:id="45"/>
    <w:bookmarkStart w:name="z50" w:id="46"/>
    <w:p>
      <w:pPr>
        <w:spacing w:after="0"/>
        <w:ind w:left="0"/>
        <w:jc w:val="both"/>
      </w:pPr>
      <w:r>
        <w:rPr>
          <w:rFonts w:ascii="Times New Roman"/>
          <w:b w:val="false"/>
          <w:i w:val="false"/>
          <w:color w:val="000000"/>
          <w:sz w:val="28"/>
        </w:rPr>
        <w:t>
      11) орман ресурстарын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bookmarkEnd w:id="46"/>
    <w:bookmarkStart w:name="z51" w:id="47"/>
    <w:p>
      <w:pPr>
        <w:spacing w:after="0"/>
        <w:ind w:left="0"/>
        <w:jc w:val="both"/>
      </w:pPr>
      <w:r>
        <w:rPr>
          <w:rFonts w:ascii="Times New Roman"/>
          <w:b w:val="false"/>
          <w:i w:val="false"/>
          <w:color w:val="000000"/>
          <w:sz w:val="28"/>
        </w:rPr>
        <w:t>
      12) уәкілетті орган айқындаған тәртіппен басқа санаттардағы жерді орман қоры жеріне ауыстыруды жүзеге асырады;</w:t>
      </w:r>
    </w:p>
    <w:bookmarkEnd w:id="47"/>
    <w:bookmarkStart w:name="z52" w:id="48"/>
    <w:p>
      <w:pPr>
        <w:spacing w:after="0"/>
        <w:ind w:left="0"/>
        <w:jc w:val="both"/>
      </w:pPr>
      <w:r>
        <w:rPr>
          <w:rFonts w:ascii="Times New Roman"/>
          <w:b w:val="false"/>
          <w:i w:val="false"/>
          <w:color w:val="000000"/>
          <w:sz w:val="28"/>
        </w:rPr>
        <w:t>
      13)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енгiзеді;</w:t>
      </w:r>
    </w:p>
    <w:bookmarkEnd w:id="48"/>
    <w:bookmarkStart w:name="z53" w:id="49"/>
    <w:p>
      <w:pPr>
        <w:spacing w:after="0"/>
        <w:ind w:left="0"/>
        <w:jc w:val="both"/>
      </w:pPr>
      <w:r>
        <w:rPr>
          <w:rFonts w:ascii="Times New Roman"/>
          <w:b w:val="false"/>
          <w:i w:val="false"/>
          <w:color w:val="000000"/>
          <w:sz w:val="28"/>
        </w:rPr>
        <w:t>
      14)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етедi;</w:t>
      </w:r>
    </w:p>
    <w:bookmarkEnd w:id="49"/>
    <w:bookmarkStart w:name="z54" w:id="50"/>
    <w:p>
      <w:pPr>
        <w:spacing w:after="0"/>
        <w:ind w:left="0"/>
        <w:jc w:val="both"/>
      </w:pPr>
      <w:r>
        <w:rPr>
          <w:rFonts w:ascii="Times New Roman"/>
          <w:b w:val="false"/>
          <w:i w:val="false"/>
          <w:color w:val="000000"/>
          <w:sz w:val="28"/>
        </w:rPr>
        <w:t>
      15)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негiздемелердiң жобасын дайындайды;</w:t>
      </w:r>
    </w:p>
    <w:bookmarkEnd w:id="50"/>
    <w:bookmarkStart w:name="z55" w:id="51"/>
    <w:p>
      <w:pPr>
        <w:spacing w:after="0"/>
        <w:ind w:left="0"/>
        <w:jc w:val="both"/>
      </w:pPr>
      <w:r>
        <w:rPr>
          <w:rFonts w:ascii="Times New Roman"/>
          <w:b w:val="false"/>
          <w:i w:val="false"/>
          <w:color w:val="000000"/>
          <w:sz w:val="28"/>
        </w:rPr>
        <w:t>
      16)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бекiтедi;</w:t>
      </w:r>
    </w:p>
    <w:bookmarkEnd w:id="51"/>
    <w:bookmarkStart w:name="z56" w:id="52"/>
    <w:p>
      <w:pPr>
        <w:spacing w:after="0"/>
        <w:ind w:left="0"/>
        <w:jc w:val="both"/>
      </w:pPr>
      <w:r>
        <w:rPr>
          <w:rFonts w:ascii="Times New Roman"/>
          <w:b w:val="false"/>
          <w:i w:val="false"/>
          <w:color w:val="000000"/>
          <w:sz w:val="28"/>
        </w:rPr>
        <w:t>
      17)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p>
    <w:bookmarkEnd w:id="52"/>
    <w:bookmarkStart w:name="z57" w:id="53"/>
    <w:p>
      <w:pPr>
        <w:spacing w:after="0"/>
        <w:ind w:left="0"/>
        <w:jc w:val="both"/>
      </w:pPr>
      <w:r>
        <w:rPr>
          <w:rFonts w:ascii="Times New Roman"/>
          <w:b w:val="false"/>
          <w:i w:val="false"/>
          <w:color w:val="000000"/>
          <w:sz w:val="28"/>
        </w:rPr>
        <w:t>
      18) ерекше қорғалатын табиғи аумақтардың мемлекеттiк кадастрын жүргiзуге қатысады;</w:t>
      </w:r>
    </w:p>
    <w:bookmarkEnd w:id="53"/>
    <w:bookmarkStart w:name="z58" w:id="54"/>
    <w:p>
      <w:pPr>
        <w:spacing w:after="0"/>
        <w:ind w:left="0"/>
        <w:jc w:val="both"/>
      </w:pPr>
      <w:r>
        <w:rPr>
          <w:rFonts w:ascii="Times New Roman"/>
          <w:b w:val="false"/>
          <w:i w:val="false"/>
          <w:color w:val="000000"/>
          <w:sz w:val="28"/>
        </w:rPr>
        <w:t>
      19) уәкiлеттi органмен келiсе отырып, өздерiнiң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бередi;</w:t>
      </w:r>
    </w:p>
    <w:bookmarkEnd w:id="54"/>
    <w:bookmarkStart w:name="z59" w:id="55"/>
    <w:p>
      <w:pPr>
        <w:spacing w:after="0"/>
        <w:ind w:left="0"/>
        <w:jc w:val="both"/>
      </w:pPr>
      <w:r>
        <w:rPr>
          <w:rFonts w:ascii="Times New Roman"/>
          <w:b w:val="false"/>
          <w:i w:val="false"/>
          <w:color w:val="000000"/>
          <w:sz w:val="28"/>
        </w:rPr>
        <w:t>
      20) жергiлiктi маңызы бар мемлекеттiк табиғат ескерткiштерi аумағының шекарасын және қорғау режимiнiң түрлерiн бекiтедi;</w:t>
      </w:r>
    </w:p>
    <w:bookmarkEnd w:id="55"/>
    <w:bookmarkStart w:name="z60" w:id="56"/>
    <w:p>
      <w:pPr>
        <w:spacing w:after="0"/>
        <w:ind w:left="0"/>
        <w:jc w:val="both"/>
      </w:pPr>
      <w:r>
        <w:rPr>
          <w:rFonts w:ascii="Times New Roman"/>
          <w:b w:val="false"/>
          <w:i w:val="false"/>
          <w:color w:val="000000"/>
          <w:sz w:val="28"/>
        </w:rPr>
        <w:t>
      21) жергілікті маңызы бар мемлекеттік табиғи қаумалдарды таратады және олардың аумақтарын азайтады;</w:t>
      </w:r>
    </w:p>
    <w:bookmarkEnd w:id="56"/>
    <w:bookmarkStart w:name="z61" w:id="57"/>
    <w:p>
      <w:pPr>
        <w:spacing w:after="0"/>
        <w:ind w:left="0"/>
        <w:jc w:val="both"/>
      </w:pPr>
      <w:r>
        <w:rPr>
          <w:rFonts w:ascii="Times New Roman"/>
          <w:b w:val="false"/>
          <w:i w:val="false"/>
          <w:color w:val="000000"/>
          <w:sz w:val="28"/>
        </w:rPr>
        <w:t>
      22) белгіленген режимді сақтай отырып, республикалық маңызы бар мемлекеттік табиғи қаумалдардың аумағында орналасқан жер учаскелерін пайдалануды жүзеге асырады;</w:t>
      </w:r>
    </w:p>
    <w:bookmarkEnd w:id="57"/>
    <w:bookmarkStart w:name="z62" w:id="58"/>
    <w:p>
      <w:pPr>
        <w:spacing w:after="0"/>
        <w:ind w:left="0"/>
        <w:jc w:val="both"/>
      </w:pPr>
      <w:r>
        <w:rPr>
          <w:rFonts w:ascii="Times New Roman"/>
          <w:b w:val="false"/>
          <w:i w:val="false"/>
          <w:color w:val="000000"/>
          <w:sz w:val="28"/>
        </w:rPr>
        <w:t>
      23) коммуналдық меншiктегi су шаруашылығы құрылыстарын басқарады, оларды қорғау жөнiндегi шараларды жүзеге асырады;</w:t>
      </w:r>
    </w:p>
    <w:bookmarkEnd w:id="58"/>
    <w:bookmarkStart w:name="z63" w:id="59"/>
    <w:p>
      <w:pPr>
        <w:spacing w:after="0"/>
        <w:ind w:left="0"/>
        <w:jc w:val="both"/>
      </w:pPr>
      <w:r>
        <w:rPr>
          <w:rFonts w:ascii="Times New Roman"/>
          <w:b w:val="false"/>
          <w:i w:val="false"/>
          <w:color w:val="000000"/>
          <w:sz w:val="28"/>
        </w:rPr>
        <w:t>
      24) мемлекеттік меншіктегі су шаруашылығы құрылыстарының есебін жүргізеді, иесіз су шаруашылығы құрылыстары анықталған жағдайда Қазақстан Республикасының азаматтық заңнамасында көзделген рәсімдерді жүргізеді;</w:t>
      </w:r>
    </w:p>
    <w:bookmarkEnd w:id="59"/>
    <w:bookmarkStart w:name="z64" w:id="60"/>
    <w:p>
      <w:pPr>
        <w:spacing w:after="0"/>
        <w:ind w:left="0"/>
        <w:jc w:val="both"/>
      </w:pPr>
      <w:r>
        <w:rPr>
          <w:rFonts w:ascii="Times New Roman"/>
          <w:b w:val="false"/>
          <w:i w:val="false"/>
          <w:color w:val="000000"/>
          <w:sz w:val="28"/>
        </w:rPr>
        <w:t>
      25)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келiсу бойынша ауыз сумен жабдықтау көздерiнiң су қорғау аймақтарын, белдеулерiн және санитарлық қорғау аймақтарын белгiлейдi;</w:t>
      </w:r>
    </w:p>
    <w:bookmarkEnd w:id="60"/>
    <w:bookmarkStart w:name="z65" w:id="61"/>
    <w:p>
      <w:pPr>
        <w:spacing w:after="0"/>
        <w:ind w:left="0"/>
        <w:jc w:val="both"/>
      </w:pPr>
      <w:r>
        <w:rPr>
          <w:rFonts w:ascii="Times New Roman"/>
          <w:b w:val="false"/>
          <w:i w:val="false"/>
          <w:color w:val="000000"/>
          <w:sz w:val="28"/>
        </w:rPr>
        <w:t>
      26) су ресурстарын пайдалануды реттеу және қорғау жөніндегі бассейндік инспекциялармен келісім бойынша су қорғау аймақтары мен белдеулерін шаруашылық пайдаланудың режимі мен ерекше жағдайларын белгілейді;</w:t>
      </w:r>
    </w:p>
    <w:bookmarkEnd w:id="61"/>
    <w:bookmarkStart w:name="z66" w:id="62"/>
    <w:p>
      <w:pPr>
        <w:spacing w:after="0"/>
        <w:ind w:left="0"/>
        <w:jc w:val="both"/>
      </w:pPr>
      <w:r>
        <w:rPr>
          <w:rFonts w:ascii="Times New Roman"/>
          <w:b w:val="false"/>
          <w:i w:val="false"/>
          <w:color w:val="000000"/>
          <w:sz w:val="28"/>
        </w:rPr>
        <w:t>
      27) конкурстық негізде уәкілетті орган айқындаған тәртіппен су объектілерін оқшау немесе бірлесіп пайдалануға береді;</w:t>
      </w:r>
    </w:p>
    <w:bookmarkEnd w:id="62"/>
    <w:bookmarkStart w:name="z67" w:id="63"/>
    <w:p>
      <w:pPr>
        <w:spacing w:after="0"/>
        <w:ind w:left="0"/>
        <w:jc w:val="both"/>
      </w:pPr>
      <w:r>
        <w:rPr>
          <w:rFonts w:ascii="Times New Roman"/>
          <w:b w:val="false"/>
          <w:i w:val="false"/>
          <w:color w:val="000000"/>
          <w:sz w:val="28"/>
        </w:rPr>
        <w:t>
      28)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p>
    <w:bookmarkEnd w:id="63"/>
    <w:bookmarkStart w:name="z68" w:id="64"/>
    <w:p>
      <w:pPr>
        <w:spacing w:after="0"/>
        <w:ind w:left="0"/>
        <w:jc w:val="both"/>
      </w:pPr>
      <w:r>
        <w:rPr>
          <w:rFonts w:ascii="Times New Roman"/>
          <w:b w:val="false"/>
          <w:i w:val="false"/>
          <w:color w:val="000000"/>
          <w:sz w:val="28"/>
        </w:rPr>
        <w:t>
      29)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bookmarkEnd w:id="64"/>
    <w:bookmarkStart w:name="z69" w:id="65"/>
    <w:p>
      <w:pPr>
        <w:spacing w:after="0"/>
        <w:ind w:left="0"/>
        <w:jc w:val="both"/>
      </w:pPr>
      <w:r>
        <w:rPr>
          <w:rFonts w:ascii="Times New Roman"/>
          <w:b w:val="false"/>
          <w:i w:val="false"/>
          <w:color w:val="000000"/>
          <w:sz w:val="28"/>
        </w:rPr>
        <w:t xml:space="preserve">
      30) тиiстi аумақтарда орналасқан су объектiлерiнiң, сумен жабдықтау және су бұру жүйелерінің жай-күйi туралы халықты хабардар етудi жүзеге асырады; </w:t>
      </w:r>
    </w:p>
    <w:bookmarkEnd w:id="65"/>
    <w:bookmarkStart w:name="z70" w:id="66"/>
    <w:p>
      <w:pPr>
        <w:spacing w:after="0"/>
        <w:ind w:left="0"/>
        <w:jc w:val="both"/>
      </w:pPr>
      <w:r>
        <w:rPr>
          <w:rFonts w:ascii="Times New Roman"/>
          <w:b w:val="false"/>
          <w:i w:val="false"/>
          <w:color w:val="000000"/>
          <w:sz w:val="28"/>
        </w:rPr>
        <w:t>
      31) елді мекендерді шаруашылық-ауыз сумен жабдықтау үшін жерасты суларына арналған жер қойнауын мемлекеттік геологиялық зерттеуді ұйымдастырады және жүргізеді;</w:t>
      </w:r>
    </w:p>
    <w:bookmarkEnd w:id="66"/>
    <w:bookmarkStart w:name="z71" w:id="67"/>
    <w:p>
      <w:pPr>
        <w:spacing w:after="0"/>
        <w:ind w:left="0"/>
        <w:jc w:val="both"/>
      </w:pPr>
      <w:r>
        <w:rPr>
          <w:rFonts w:ascii="Times New Roman"/>
          <w:b w:val="false"/>
          <w:i w:val="false"/>
          <w:color w:val="000000"/>
          <w:sz w:val="28"/>
        </w:rPr>
        <w:t>
      32) жергiлiктi маңызы бар балық шаруашылығы су айдындарының тiзбесiн бекiтедi;</w:t>
      </w:r>
    </w:p>
    <w:bookmarkEnd w:id="67"/>
    <w:bookmarkStart w:name="z72" w:id="68"/>
    <w:p>
      <w:pPr>
        <w:spacing w:after="0"/>
        <w:ind w:left="0"/>
        <w:jc w:val="both"/>
      </w:pPr>
      <w:r>
        <w:rPr>
          <w:rFonts w:ascii="Times New Roman"/>
          <w:b w:val="false"/>
          <w:i w:val="false"/>
          <w:color w:val="000000"/>
          <w:sz w:val="28"/>
        </w:rPr>
        <w:t>
      33)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 өлшемшарттарына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жергiлiктi маңызы бар балық шаруашылығы су айдындарының және (немесе) учаскелерінің тiзбесiн бекiтедi;</w:t>
      </w:r>
    </w:p>
    <w:bookmarkEnd w:id="68"/>
    <w:bookmarkStart w:name="z73" w:id="69"/>
    <w:p>
      <w:pPr>
        <w:spacing w:after="0"/>
        <w:ind w:left="0"/>
        <w:jc w:val="both"/>
      </w:pPr>
      <w:r>
        <w:rPr>
          <w:rFonts w:ascii="Times New Roman"/>
          <w:b w:val="false"/>
          <w:i w:val="false"/>
          <w:color w:val="000000"/>
          <w:sz w:val="28"/>
        </w:rPr>
        <w:t>
      34) жануарлар дүниесiн пайдаланушыларға Қазақстан Республикасының заңдарында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шешiмдер жобасын дайындайды;</w:t>
      </w:r>
    </w:p>
    <w:bookmarkEnd w:id="69"/>
    <w:bookmarkStart w:name="z74" w:id="70"/>
    <w:p>
      <w:pPr>
        <w:spacing w:after="0"/>
        <w:ind w:left="0"/>
        <w:jc w:val="both"/>
      </w:pPr>
      <w:r>
        <w:rPr>
          <w:rFonts w:ascii="Times New Roman"/>
          <w:b w:val="false"/>
          <w:i w:val="false"/>
          <w:color w:val="000000"/>
          <w:sz w:val="28"/>
        </w:rPr>
        <w:t>
      35)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шешімдер қабылдауға қатысады;</w:t>
      </w:r>
    </w:p>
    <w:bookmarkEnd w:id="70"/>
    <w:bookmarkStart w:name="z75" w:id="71"/>
    <w:p>
      <w:pPr>
        <w:spacing w:after="0"/>
        <w:ind w:left="0"/>
        <w:jc w:val="both"/>
      </w:pPr>
      <w:r>
        <w:rPr>
          <w:rFonts w:ascii="Times New Roman"/>
          <w:b w:val="false"/>
          <w:i w:val="false"/>
          <w:color w:val="000000"/>
          <w:sz w:val="28"/>
        </w:rPr>
        <w:t>
      36)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71"/>
    <w:bookmarkStart w:name="z76" w:id="72"/>
    <w:p>
      <w:pPr>
        <w:spacing w:after="0"/>
        <w:ind w:left="0"/>
        <w:jc w:val="both"/>
      </w:pPr>
      <w:r>
        <w:rPr>
          <w:rFonts w:ascii="Times New Roman"/>
          <w:b w:val="false"/>
          <w:i w:val="false"/>
          <w:color w:val="000000"/>
          <w:sz w:val="28"/>
        </w:rPr>
        <w:t>
      37) аңшылық шаруашылығының мұқтаждықтары үшін жануарлар дүниесін пайдаланушыларға аңшылық алқаптарды бекітіп беру бойынша конкурстар өткізеді, және келісімшарттар жасасады;</w:t>
      </w:r>
    </w:p>
    <w:bookmarkEnd w:id="72"/>
    <w:bookmarkStart w:name="z77" w:id="73"/>
    <w:p>
      <w:pPr>
        <w:spacing w:after="0"/>
        <w:ind w:left="0"/>
        <w:jc w:val="both"/>
      </w:pPr>
      <w:r>
        <w:rPr>
          <w:rFonts w:ascii="Times New Roman"/>
          <w:b w:val="false"/>
          <w:i w:val="false"/>
          <w:color w:val="000000"/>
          <w:sz w:val="28"/>
        </w:rPr>
        <w:t>
      38) бір облыстың аумағында орналасқан, жергілікті және халықаралық маңызы бар балық шаруашылығы су айдындарын бекітіп беру бойынша конкурстар өткізеді және келісімшарттар жасасады;</w:t>
      </w:r>
    </w:p>
    <w:bookmarkEnd w:id="73"/>
    <w:bookmarkStart w:name="z78" w:id="74"/>
    <w:p>
      <w:pPr>
        <w:spacing w:after="0"/>
        <w:ind w:left="0"/>
        <w:jc w:val="both"/>
      </w:pPr>
      <w:r>
        <w:rPr>
          <w:rFonts w:ascii="Times New Roman"/>
          <w:b w:val="false"/>
          <w:i w:val="false"/>
          <w:color w:val="000000"/>
          <w:sz w:val="28"/>
        </w:rPr>
        <w:t>
      39) аңшылық алқаптарының резервтiк қорында жануарлар дүниесiн қорғауды ұйымдастырады және қамтамасыз етедi;</w:t>
      </w:r>
    </w:p>
    <w:bookmarkEnd w:id="74"/>
    <w:bookmarkStart w:name="z79" w:id="75"/>
    <w:p>
      <w:pPr>
        <w:spacing w:after="0"/>
        <w:ind w:left="0"/>
        <w:jc w:val="both"/>
      </w:pPr>
      <w:r>
        <w:rPr>
          <w:rFonts w:ascii="Times New Roman"/>
          <w:b w:val="false"/>
          <w:i w:val="false"/>
          <w:color w:val="000000"/>
          <w:sz w:val="28"/>
        </w:rPr>
        <w:t>
      40) балық шаруашылығы су айдындарының және (немесе) учаскелерiнiң резервтiк қорын қорғауды ұйымдастырады және қамтамасыз етедi;</w:t>
      </w:r>
    </w:p>
    <w:bookmarkEnd w:id="75"/>
    <w:bookmarkStart w:name="z80" w:id="76"/>
    <w:p>
      <w:pPr>
        <w:spacing w:after="0"/>
        <w:ind w:left="0"/>
        <w:jc w:val="both"/>
      </w:pPr>
      <w:r>
        <w:rPr>
          <w:rFonts w:ascii="Times New Roman"/>
          <w:b w:val="false"/>
          <w:i w:val="false"/>
          <w:color w:val="000000"/>
          <w:sz w:val="28"/>
        </w:rPr>
        <w:t>
      41) ғылыми ұсынымдар негізінде балық шаруашылығы су айдындарын және (немесе) учаскелерін паспорттауды жүргізеді;</w:t>
      </w:r>
    </w:p>
    <w:bookmarkEnd w:id="76"/>
    <w:bookmarkStart w:name="z81" w:id="77"/>
    <w:p>
      <w:pPr>
        <w:spacing w:after="0"/>
        <w:ind w:left="0"/>
        <w:jc w:val="both"/>
      </w:pPr>
      <w:r>
        <w:rPr>
          <w:rFonts w:ascii="Times New Roman"/>
          <w:b w:val="false"/>
          <w:i w:val="false"/>
          <w:color w:val="000000"/>
          <w:sz w:val="28"/>
        </w:rPr>
        <w:t>
      42)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77"/>
    <w:bookmarkStart w:name="z82" w:id="78"/>
    <w:p>
      <w:pPr>
        <w:spacing w:after="0"/>
        <w:ind w:left="0"/>
        <w:jc w:val="both"/>
      </w:pPr>
      <w:r>
        <w:rPr>
          <w:rFonts w:ascii="Times New Roman"/>
          <w:b w:val="false"/>
          <w:i w:val="false"/>
          <w:color w:val="000000"/>
          <w:sz w:val="28"/>
        </w:rPr>
        <w:t>
      43)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78"/>
    <w:bookmarkStart w:name="z83" w:id="79"/>
    <w:p>
      <w:pPr>
        <w:spacing w:after="0"/>
        <w:ind w:left="0"/>
        <w:jc w:val="both"/>
      </w:pPr>
      <w:r>
        <w:rPr>
          <w:rFonts w:ascii="Times New Roman"/>
          <w:b w:val="false"/>
          <w:i w:val="false"/>
          <w:color w:val="000000"/>
          <w:sz w:val="28"/>
        </w:rPr>
        <w:t>
      44)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79"/>
    <w:bookmarkStart w:name="z84" w:id="80"/>
    <w:p>
      <w:pPr>
        <w:spacing w:after="0"/>
        <w:ind w:left="0"/>
        <w:jc w:val="both"/>
      </w:pPr>
      <w:r>
        <w:rPr>
          <w:rFonts w:ascii="Times New Roman"/>
          <w:b w:val="false"/>
          <w:i w:val="false"/>
          <w:color w:val="000000"/>
          <w:sz w:val="28"/>
        </w:rPr>
        <w:t>
      45) құзыреті шегінде қоршаған ортаны қорғау саласында келiсiмдер мен меморандумдар жасасады;</w:t>
      </w:r>
    </w:p>
    <w:bookmarkEnd w:id="80"/>
    <w:bookmarkStart w:name="z85" w:id="81"/>
    <w:p>
      <w:pPr>
        <w:spacing w:after="0"/>
        <w:ind w:left="0"/>
        <w:jc w:val="both"/>
      </w:pPr>
      <w:r>
        <w:rPr>
          <w:rFonts w:ascii="Times New Roman"/>
          <w:b w:val="false"/>
          <w:i w:val="false"/>
          <w:color w:val="000000"/>
          <w:sz w:val="28"/>
        </w:rPr>
        <w:t>
      46) объектілер салу жобасының ведомстводан тыс кешенді сараптамасы қорытындысының негізінде өз құзыреті шегінде жаңа объектілер салуға немесе бұрыннан барларын өзгертуге (реконструкциялауға, кеңейтуге, техникалық қайта жарақтандыруға, жаңғыртуға және күрделі жөндеуге) тыйым салады немесе рұқсат береді;</w:t>
      </w:r>
    </w:p>
    <w:bookmarkEnd w:id="81"/>
    <w:bookmarkStart w:name="z86" w:id="82"/>
    <w:p>
      <w:pPr>
        <w:spacing w:after="0"/>
        <w:ind w:left="0"/>
        <w:jc w:val="both"/>
      </w:pPr>
      <w:r>
        <w:rPr>
          <w:rFonts w:ascii="Times New Roman"/>
          <w:b w:val="false"/>
          <w:i w:val="false"/>
          <w:color w:val="000000"/>
          <w:sz w:val="28"/>
        </w:rPr>
        <w:t>
      47) ІІ, ІІІ және ІV санат объектілерінің шаруашылық қызметіне экологиялық сараптама жүргізеді;</w:t>
      </w:r>
    </w:p>
    <w:bookmarkEnd w:id="82"/>
    <w:bookmarkStart w:name="z87" w:id="83"/>
    <w:p>
      <w:pPr>
        <w:spacing w:after="0"/>
        <w:ind w:left="0"/>
        <w:jc w:val="both"/>
      </w:pPr>
      <w:r>
        <w:rPr>
          <w:rFonts w:ascii="Times New Roman"/>
          <w:b w:val="false"/>
          <w:i w:val="false"/>
          <w:color w:val="000000"/>
          <w:sz w:val="28"/>
        </w:rPr>
        <w:t>
      48) ІІ, ІІІ және ІV санат объектілері үшін қоршаған ортаға эмиссияларға рұқсаттар береді;</w:t>
      </w:r>
    </w:p>
    <w:bookmarkEnd w:id="83"/>
    <w:bookmarkStart w:name="z88" w:id="84"/>
    <w:p>
      <w:pPr>
        <w:spacing w:after="0"/>
        <w:ind w:left="0"/>
        <w:jc w:val="both"/>
      </w:pPr>
      <w:r>
        <w:rPr>
          <w:rFonts w:ascii="Times New Roman"/>
          <w:b w:val="false"/>
          <w:i w:val="false"/>
          <w:color w:val="000000"/>
          <w:sz w:val="28"/>
        </w:rPr>
        <w:t xml:space="preserve">
      49) мемлекеттiк экологиялық сараптама жүргiзу кезiнде қоғамдық тыңдау ұйымдастырады; </w:t>
      </w:r>
    </w:p>
    <w:bookmarkEnd w:id="84"/>
    <w:bookmarkStart w:name="z89" w:id="85"/>
    <w:p>
      <w:pPr>
        <w:spacing w:after="0"/>
        <w:ind w:left="0"/>
        <w:jc w:val="both"/>
      </w:pPr>
      <w:r>
        <w:rPr>
          <w:rFonts w:ascii="Times New Roman"/>
          <w:b w:val="false"/>
          <w:i w:val="false"/>
          <w:color w:val="000000"/>
          <w:sz w:val="28"/>
        </w:rPr>
        <w:t>
      50) өз құзыретi шегiнде қоршаған орта сапасының нысаналы көрсеткiштерiн әзiрлейдi;</w:t>
      </w:r>
    </w:p>
    <w:bookmarkEnd w:id="85"/>
    <w:bookmarkStart w:name="z90" w:id="86"/>
    <w:p>
      <w:pPr>
        <w:spacing w:after="0"/>
        <w:ind w:left="0"/>
        <w:jc w:val="both"/>
      </w:pPr>
      <w:r>
        <w:rPr>
          <w:rFonts w:ascii="Times New Roman"/>
          <w:b w:val="false"/>
          <w:i w:val="false"/>
          <w:color w:val="000000"/>
          <w:sz w:val="28"/>
        </w:rPr>
        <w:t>
      51) қалдықтарды басқару жөнiнде бағдарламалар әзiрлеудi ұйымдастырады және олардың орындалуын қамтамасыз етедi;</w:t>
      </w:r>
    </w:p>
    <w:bookmarkEnd w:id="86"/>
    <w:bookmarkStart w:name="z91" w:id="87"/>
    <w:p>
      <w:pPr>
        <w:spacing w:after="0"/>
        <w:ind w:left="0"/>
        <w:jc w:val="both"/>
      </w:pPr>
      <w:r>
        <w:rPr>
          <w:rFonts w:ascii="Times New Roman"/>
          <w:b w:val="false"/>
          <w:i w:val="false"/>
          <w:color w:val="000000"/>
          <w:sz w:val="28"/>
        </w:rPr>
        <w:t>
      52) коммуналдық қалдықтардың пайда болуы мен жинақталуы нормаларын әзірлейді және жергiлiктi өкілді органдарға бекітуге ұсынады;</w:t>
      </w:r>
    </w:p>
    <w:bookmarkEnd w:id="87"/>
    <w:bookmarkStart w:name="z92" w:id="88"/>
    <w:p>
      <w:pPr>
        <w:spacing w:after="0"/>
        <w:ind w:left="0"/>
        <w:jc w:val="both"/>
      </w:pPr>
      <w:r>
        <w:rPr>
          <w:rFonts w:ascii="Times New Roman"/>
          <w:b w:val="false"/>
          <w:i w:val="false"/>
          <w:color w:val="000000"/>
          <w:sz w:val="28"/>
        </w:rPr>
        <w:t>
      53) коммуналдық қалдықтармен жұмыс iстеу кезiнде экологиялық талаптардың сақталуын қамтамасыз етедi;</w:t>
      </w:r>
    </w:p>
    <w:bookmarkEnd w:id="88"/>
    <w:bookmarkStart w:name="z93" w:id="89"/>
    <w:p>
      <w:pPr>
        <w:spacing w:after="0"/>
        <w:ind w:left="0"/>
        <w:jc w:val="both"/>
      </w:pPr>
      <w:r>
        <w:rPr>
          <w:rFonts w:ascii="Times New Roman"/>
          <w:b w:val="false"/>
          <w:i w:val="false"/>
          <w:color w:val="000000"/>
          <w:sz w:val="28"/>
        </w:rPr>
        <w:t>
      54) қоршаған ортаны қорғау саласындағы инвестициялық жобаларды әзiрлейдi және оларды қоршаған ортаны қорғау саласындағы уәкiлеттi органға табыс етедi;</w:t>
      </w:r>
    </w:p>
    <w:bookmarkEnd w:id="89"/>
    <w:bookmarkStart w:name="z94" w:id="90"/>
    <w:p>
      <w:pPr>
        <w:spacing w:after="0"/>
        <w:ind w:left="0"/>
        <w:jc w:val="both"/>
      </w:pPr>
      <w:r>
        <w:rPr>
          <w:rFonts w:ascii="Times New Roman"/>
          <w:b w:val="false"/>
          <w:i w:val="false"/>
          <w:color w:val="000000"/>
          <w:sz w:val="28"/>
        </w:rPr>
        <w:t>
      55) өз құзыреті шегінде табиғат қорғау іс-шараларының жоспарларын келіседі;</w:t>
      </w:r>
    </w:p>
    <w:bookmarkEnd w:id="90"/>
    <w:bookmarkStart w:name="z95" w:id="91"/>
    <w:p>
      <w:pPr>
        <w:spacing w:after="0"/>
        <w:ind w:left="0"/>
        <w:jc w:val="both"/>
      </w:pPr>
      <w:r>
        <w:rPr>
          <w:rFonts w:ascii="Times New Roman"/>
          <w:b w:val="false"/>
          <w:i w:val="false"/>
          <w:color w:val="000000"/>
          <w:sz w:val="28"/>
        </w:rPr>
        <w:t>
      56) коммуналдық қалдықтармен жұмыс істеу саласында қолданбалы ғылыми-зерттеу және тәжірибелік-конструкторлық жұмыстар жүргізуді ұйымдастырады;</w:t>
      </w:r>
    </w:p>
    <w:bookmarkEnd w:id="91"/>
    <w:bookmarkStart w:name="z96" w:id="92"/>
    <w:p>
      <w:pPr>
        <w:spacing w:after="0"/>
        <w:ind w:left="0"/>
        <w:jc w:val="both"/>
      </w:pPr>
      <w:r>
        <w:rPr>
          <w:rFonts w:ascii="Times New Roman"/>
          <w:b w:val="false"/>
          <w:i w:val="false"/>
          <w:color w:val="000000"/>
          <w:sz w:val="28"/>
        </w:rPr>
        <w:t>
      57) коммуналдық қалдықтардың түзілуі мен жинақталу нормаларын есептеу қағидаларын бекітеді;</w:t>
      </w:r>
    </w:p>
    <w:bookmarkEnd w:id="92"/>
    <w:bookmarkStart w:name="z97" w:id="93"/>
    <w:p>
      <w:pPr>
        <w:spacing w:after="0"/>
        <w:ind w:left="0"/>
        <w:jc w:val="both"/>
      </w:pPr>
      <w:r>
        <w:rPr>
          <w:rFonts w:ascii="Times New Roman"/>
          <w:b w:val="false"/>
          <w:i w:val="false"/>
          <w:color w:val="000000"/>
          <w:sz w:val="28"/>
        </w:rPr>
        <w:t>
      58) жергілікті мемлекеттік басқару мүддесінде Қазақстан Республикасының заңнамасымен жергiлiктi атқарушы органдарға жүктелетін өзге де өкілеттіктерді жүзеге асырады;</w:t>
      </w:r>
    </w:p>
    <w:bookmarkEnd w:id="93"/>
    <w:bookmarkStart w:name="z98" w:id="94"/>
    <w:p>
      <w:pPr>
        <w:spacing w:after="0"/>
        <w:ind w:left="0"/>
        <w:jc w:val="both"/>
      </w:pPr>
      <w:r>
        <w:rPr>
          <w:rFonts w:ascii="Times New Roman"/>
          <w:b w:val="false"/>
          <w:i w:val="false"/>
          <w:color w:val="000000"/>
          <w:sz w:val="28"/>
        </w:rPr>
        <w:t>
      59) жасыл екпелердi күтiп-баптау мен қорғаудың үлгілік қағидалары негізінде әзірленген жасыл екпелердi күтiп-баптау және қорғау қағидаларын әзiрлейдi.</w:t>
      </w:r>
    </w:p>
    <w:bookmarkEnd w:id="94"/>
    <w:bookmarkStart w:name="z99" w:id="95"/>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95"/>
    <w:bookmarkStart w:name="z100" w:id="96"/>
    <w:p>
      <w:pPr>
        <w:spacing w:after="0"/>
        <w:ind w:left="0"/>
        <w:jc w:val="both"/>
      </w:pPr>
      <w:r>
        <w:rPr>
          <w:rFonts w:ascii="Times New Roman"/>
          <w:b w:val="false"/>
          <w:i w:val="false"/>
          <w:color w:val="000000"/>
          <w:sz w:val="28"/>
        </w:rPr>
        <w:t>
      15.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6"/>
    <w:bookmarkStart w:name="z101" w:id="97"/>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bookmarkEnd w:id="97"/>
    <w:bookmarkStart w:name="z102" w:id="98"/>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98"/>
    <w:bookmarkStart w:name="z103" w:id="99"/>
    <w:p>
      <w:pPr>
        <w:spacing w:after="0"/>
        <w:ind w:left="0"/>
        <w:jc w:val="both"/>
      </w:pPr>
      <w:r>
        <w:rPr>
          <w:rFonts w:ascii="Times New Roman"/>
          <w:b w:val="false"/>
          <w:i w:val="false"/>
          <w:color w:val="000000"/>
          <w:sz w:val="28"/>
        </w:rPr>
        <w:t>
      18. Басқарманың бірінші басшысының өкілеттіктері:</w:t>
      </w:r>
    </w:p>
    <w:bookmarkEnd w:id="99"/>
    <w:bookmarkStart w:name="z104" w:id="100"/>
    <w:p>
      <w:pPr>
        <w:spacing w:after="0"/>
        <w:ind w:left="0"/>
        <w:jc w:val="both"/>
      </w:pPr>
      <w:r>
        <w:rPr>
          <w:rFonts w:ascii="Times New Roman"/>
          <w:b w:val="false"/>
          <w:i w:val="false"/>
          <w:color w:val="000000"/>
          <w:sz w:val="28"/>
        </w:rPr>
        <w:t>
      1)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bookmarkEnd w:id="100"/>
    <w:bookmarkStart w:name="z105" w:id="101"/>
    <w:p>
      <w:pPr>
        <w:spacing w:after="0"/>
        <w:ind w:left="0"/>
        <w:jc w:val="both"/>
      </w:pPr>
      <w:r>
        <w:rPr>
          <w:rFonts w:ascii="Times New Roman"/>
          <w:b w:val="false"/>
          <w:i w:val="false"/>
          <w:color w:val="000000"/>
          <w:sz w:val="28"/>
        </w:rPr>
        <w:t>
      2) Басқарма басшысы орынбасарларының және бөлімдер басшылары мен қызметкерлерінің міндеттері мен өкілеттіктерін белгілейді;</w:t>
      </w:r>
    </w:p>
    <w:bookmarkEnd w:id="101"/>
    <w:bookmarkStart w:name="z106" w:id="102"/>
    <w:p>
      <w:pPr>
        <w:spacing w:after="0"/>
        <w:ind w:left="0"/>
        <w:jc w:val="both"/>
      </w:pPr>
      <w:r>
        <w:rPr>
          <w:rFonts w:ascii="Times New Roman"/>
          <w:b w:val="false"/>
          <w:i w:val="false"/>
          <w:color w:val="000000"/>
          <w:sz w:val="28"/>
        </w:rPr>
        <w:t>
      3) сыбайлас жемқорлыққа қарсы іс-қимыл бойынша жұмыстарды ұйымдастырады және осы бағыттағы жұмысқа дербес жауап береді;</w:t>
      </w:r>
    </w:p>
    <w:bookmarkEnd w:id="102"/>
    <w:bookmarkStart w:name="z107" w:id="103"/>
    <w:p>
      <w:pPr>
        <w:spacing w:after="0"/>
        <w:ind w:left="0"/>
        <w:jc w:val="both"/>
      </w:pPr>
      <w:r>
        <w:rPr>
          <w:rFonts w:ascii="Times New Roman"/>
          <w:b w:val="false"/>
          <w:i w:val="false"/>
          <w:color w:val="000000"/>
          <w:sz w:val="28"/>
        </w:rPr>
        <w:t>
      4) Басқарманың қызметкерлерін, сонымен қатар, басқарманың қарауындағы коммуналдық мемлекеттік мекемелердің директорларын қолданыстағы заңнамаға сәйкес лауазымға тағайындайды және лауазымнан босатады;</w:t>
      </w:r>
    </w:p>
    <w:bookmarkEnd w:id="103"/>
    <w:bookmarkStart w:name="z108" w:id="104"/>
    <w:p>
      <w:pPr>
        <w:spacing w:after="0"/>
        <w:ind w:left="0"/>
        <w:jc w:val="both"/>
      </w:pPr>
      <w:r>
        <w:rPr>
          <w:rFonts w:ascii="Times New Roman"/>
          <w:b w:val="false"/>
          <w:i w:val="false"/>
          <w:color w:val="000000"/>
          <w:sz w:val="28"/>
        </w:rPr>
        <w:t>
      5) өзінің өкілеттігі шегінде Басқарманың құзіретіне кіретін мәселелер бойынша облыстың коммуналдық мемлекеттік мекемелердің жұмысын үйлестіреді;</w:t>
      </w:r>
    </w:p>
    <w:bookmarkEnd w:id="104"/>
    <w:bookmarkStart w:name="z109" w:id="105"/>
    <w:p>
      <w:pPr>
        <w:spacing w:after="0"/>
        <w:ind w:left="0"/>
        <w:jc w:val="both"/>
      </w:pPr>
      <w:r>
        <w:rPr>
          <w:rFonts w:ascii="Times New Roman"/>
          <w:b w:val="false"/>
          <w:i w:val="false"/>
          <w:color w:val="000000"/>
          <w:sz w:val="28"/>
        </w:rPr>
        <w:t>
      6) заңнамада белгіленген тәртіппен Басқарма қызметкерлерін ынталандыру, материалдық көмек көрсету, оларға тәртіптік жаза қолдану мәселелерін шешеді;</w:t>
      </w:r>
    </w:p>
    <w:bookmarkEnd w:id="105"/>
    <w:bookmarkStart w:name="z110" w:id="106"/>
    <w:p>
      <w:pPr>
        <w:spacing w:after="0"/>
        <w:ind w:left="0"/>
        <w:jc w:val="both"/>
      </w:pPr>
      <w:r>
        <w:rPr>
          <w:rFonts w:ascii="Times New Roman"/>
          <w:b w:val="false"/>
          <w:i w:val="false"/>
          <w:color w:val="000000"/>
          <w:sz w:val="28"/>
        </w:rPr>
        <w:t>
      7) Басқарманың бөлімдері туралы ережелерді, қызметкерлердің лауазымдық нұсқаулықтарын бекітеді;</w:t>
      </w:r>
    </w:p>
    <w:bookmarkEnd w:id="106"/>
    <w:bookmarkStart w:name="z111" w:id="107"/>
    <w:p>
      <w:pPr>
        <w:spacing w:after="0"/>
        <w:ind w:left="0"/>
        <w:jc w:val="both"/>
      </w:pPr>
      <w:r>
        <w:rPr>
          <w:rFonts w:ascii="Times New Roman"/>
          <w:b w:val="false"/>
          <w:i w:val="false"/>
          <w:color w:val="000000"/>
          <w:sz w:val="28"/>
        </w:rPr>
        <w:t>
      8) өз құзыреті шеңберінде бұйрықтар шығарады, нұсқаулар береді, қызметтік құжаттарға қол қояды;</w:t>
      </w:r>
    </w:p>
    <w:bookmarkEnd w:id="107"/>
    <w:bookmarkStart w:name="z112" w:id="108"/>
    <w:p>
      <w:pPr>
        <w:spacing w:after="0"/>
        <w:ind w:left="0"/>
        <w:jc w:val="both"/>
      </w:pPr>
      <w:r>
        <w:rPr>
          <w:rFonts w:ascii="Times New Roman"/>
          <w:b w:val="false"/>
          <w:i w:val="false"/>
          <w:color w:val="000000"/>
          <w:sz w:val="28"/>
        </w:rPr>
        <w:t>
      9) мемлекеттік органдарда және өзге де ұйымдарда Басқарманың атынан өкілдік етеді;</w:t>
      </w:r>
    </w:p>
    <w:bookmarkEnd w:id="108"/>
    <w:bookmarkStart w:name="z113" w:id="109"/>
    <w:p>
      <w:pPr>
        <w:spacing w:after="0"/>
        <w:ind w:left="0"/>
        <w:jc w:val="both"/>
      </w:pPr>
      <w:r>
        <w:rPr>
          <w:rFonts w:ascii="Times New Roman"/>
          <w:b w:val="false"/>
          <w:i w:val="false"/>
          <w:color w:val="000000"/>
          <w:sz w:val="28"/>
        </w:rPr>
        <w:t>
      10) гендерлік саясат мәселелері жөніндегі жұмыстарды жүргізеді және осы бағыттағы жұмысқа дербес жауап береді;</w:t>
      </w:r>
    </w:p>
    <w:bookmarkEnd w:id="109"/>
    <w:bookmarkStart w:name="z114" w:id="110"/>
    <w:p>
      <w:pPr>
        <w:spacing w:after="0"/>
        <w:ind w:left="0"/>
        <w:jc w:val="both"/>
      </w:pPr>
      <w:r>
        <w:rPr>
          <w:rFonts w:ascii="Times New Roman"/>
          <w:b w:val="false"/>
          <w:i w:val="false"/>
          <w:color w:val="000000"/>
          <w:sz w:val="28"/>
        </w:rPr>
        <w:t>
      11)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110"/>
    <w:bookmarkStart w:name="z115" w:id="111"/>
    <w:p>
      <w:pPr>
        <w:spacing w:after="0"/>
        <w:ind w:left="0"/>
        <w:jc w:val="both"/>
      </w:pPr>
      <w:r>
        <w:rPr>
          <w:rFonts w:ascii="Times New Roman"/>
          <w:b w:val="false"/>
          <w:i w:val="false"/>
          <w:color w:val="000000"/>
          <w:sz w:val="28"/>
        </w:rPr>
        <w:t>
      12)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111"/>
    <w:bookmarkStart w:name="z116" w:id="112"/>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12"/>
    <w:bookmarkStart w:name="z117" w:id="11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13"/>
    <w:bookmarkStart w:name="z118" w:id="114"/>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114"/>
    <w:bookmarkStart w:name="z119" w:id="115"/>
    <w:p>
      <w:pPr>
        <w:spacing w:after="0"/>
        <w:ind w:left="0"/>
        <w:jc w:val="left"/>
      </w:pPr>
      <w:r>
        <w:rPr>
          <w:rFonts w:ascii="Times New Roman"/>
          <w:b/>
          <w:i w:val="false"/>
          <w:color w:val="000000"/>
        </w:rPr>
        <w:t xml:space="preserve"> 4. Басқарманың мүлкі</w:t>
      </w:r>
    </w:p>
    <w:bookmarkEnd w:id="115"/>
    <w:bookmarkStart w:name="z120" w:id="116"/>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116"/>
    <w:bookmarkStart w:name="z121" w:id="11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7"/>
    <w:bookmarkStart w:name="z122" w:id="118"/>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18"/>
    <w:bookmarkStart w:name="z123" w:id="119"/>
    <w:p>
      <w:pPr>
        <w:spacing w:after="0"/>
        <w:ind w:left="0"/>
        <w:jc w:val="both"/>
      </w:pPr>
      <w:r>
        <w:rPr>
          <w:rFonts w:ascii="Times New Roman"/>
          <w:b w:val="false"/>
          <w:i w:val="false"/>
          <w:color w:val="000000"/>
          <w:sz w:val="28"/>
        </w:rPr>
        <w:t>
      22.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9"/>
    <w:bookmarkStart w:name="z124" w:id="120"/>
    <w:p>
      <w:pPr>
        <w:spacing w:after="0"/>
        <w:ind w:left="0"/>
        <w:jc w:val="left"/>
      </w:pPr>
      <w:r>
        <w:rPr>
          <w:rFonts w:ascii="Times New Roman"/>
          <w:b/>
          <w:i w:val="false"/>
          <w:color w:val="000000"/>
        </w:rPr>
        <w:t xml:space="preserve"> 5. Басқарманы қайта ұйымдастыру және тарату</w:t>
      </w:r>
    </w:p>
    <w:bookmarkEnd w:id="120"/>
    <w:bookmarkStart w:name="z125" w:id="12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1"/>
    <w:bookmarkStart w:name="z126" w:id="122"/>
    <w:p>
      <w:pPr>
        <w:spacing w:after="0"/>
        <w:ind w:left="0"/>
        <w:jc w:val="both"/>
      </w:pPr>
      <w:r>
        <w:rPr>
          <w:rFonts w:ascii="Times New Roman"/>
          <w:b w:val="false"/>
          <w:i w:val="false"/>
          <w:color w:val="000000"/>
          <w:sz w:val="28"/>
        </w:rPr>
        <w:t>
      Басқарманың қарамағындағы ұйымдардың тізбесі:</w:t>
      </w:r>
    </w:p>
    <w:bookmarkEnd w:id="122"/>
    <w:bookmarkStart w:name="z127" w:id="123"/>
    <w:p>
      <w:pPr>
        <w:spacing w:after="0"/>
        <w:ind w:left="0"/>
        <w:jc w:val="both"/>
      </w:pPr>
      <w:r>
        <w:rPr>
          <w:rFonts w:ascii="Times New Roman"/>
          <w:b w:val="false"/>
          <w:i w:val="false"/>
          <w:color w:val="000000"/>
          <w:sz w:val="28"/>
        </w:rPr>
        <w:t>
      Батыс Қазақстан облысы әкімдігі табиғи ресурстар және табиғат пайдалануды реттеу басқармасының "Ақжайық орман және жануарлар дүниесін қорғау жөніндегі" коммуналдық мемлекеттік мекемесі;</w:t>
      </w:r>
    </w:p>
    <w:bookmarkEnd w:id="123"/>
    <w:bookmarkStart w:name="z128" w:id="124"/>
    <w:p>
      <w:pPr>
        <w:spacing w:after="0"/>
        <w:ind w:left="0"/>
        <w:jc w:val="both"/>
      </w:pPr>
      <w:r>
        <w:rPr>
          <w:rFonts w:ascii="Times New Roman"/>
          <w:b w:val="false"/>
          <w:i w:val="false"/>
          <w:color w:val="000000"/>
          <w:sz w:val="28"/>
        </w:rPr>
        <w:t>
      Батыс Қазақстан облысы әкімдігі табиғи ресурстар және табиғат пайдалануды реттеу басқармасының "Бөрлі орман және жануарлар дүниесін қорғау жөніндегі" коммуналдық мемлекеттік мекемесі;</w:t>
      </w:r>
    </w:p>
    <w:bookmarkEnd w:id="124"/>
    <w:bookmarkStart w:name="z129" w:id="125"/>
    <w:p>
      <w:pPr>
        <w:spacing w:after="0"/>
        <w:ind w:left="0"/>
        <w:jc w:val="both"/>
      </w:pPr>
      <w:r>
        <w:rPr>
          <w:rFonts w:ascii="Times New Roman"/>
          <w:b w:val="false"/>
          <w:i w:val="false"/>
          <w:color w:val="000000"/>
          <w:sz w:val="28"/>
        </w:rPr>
        <w:t>
      Батыс Қазақстан облысы әкімдігі табиғи ресурстар және табиғат пайдалануды реттеу басқармасының "Орда орман және жануарлар дүниесін қорғау жөніндегі" коммуналдық мемлекеттік мекемесі;</w:t>
      </w:r>
    </w:p>
    <w:bookmarkEnd w:id="125"/>
    <w:bookmarkStart w:name="z130" w:id="126"/>
    <w:p>
      <w:pPr>
        <w:spacing w:after="0"/>
        <w:ind w:left="0"/>
        <w:jc w:val="both"/>
      </w:pPr>
      <w:r>
        <w:rPr>
          <w:rFonts w:ascii="Times New Roman"/>
          <w:b w:val="false"/>
          <w:i w:val="false"/>
          <w:color w:val="000000"/>
          <w:sz w:val="28"/>
        </w:rPr>
        <w:t>
      Батыс Қазақстан облысы әкімдігі табиғи ресурстар және табиғат пайдалануды реттеу басқармасының "Орал орман және жануарлар дүниесін қорғау жөніндегі" коммуналдық мемлекеттік мекемесі;</w:t>
      </w:r>
    </w:p>
    <w:bookmarkEnd w:id="126"/>
    <w:bookmarkStart w:name="z131" w:id="127"/>
    <w:p>
      <w:pPr>
        <w:spacing w:after="0"/>
        <w:ind w:left="0"/>
        <w:jc w:val="both"/>
      </w:pPr>
      <w:r>
        <w:rPr>
          <w:rFonts w:ascii="Times New Roman"/>
          <w:b w:val="false"/>
          <w:i w:val="false"/>
          <w:color w:val="000000"/>
          <w:sz w:val="28"/>
        </w:rPr>
        <w:t>
      Батыс Қазақстан облысы әкімдігі табиғи ресурстар және табиғат пайдалануды реттеу басқармасының "Чапаев орман және жануарлар дүниесін қорғау жөніндегі" коммуналдық мемлекеттік мекемесі;</w:t>
      </w:r>
    </w:p>
    <w:bookmarkEnd w:id="127"/>
    <w:bookmarkStart w:name="z132" w:id="128"/>
    <w:p>
      <w:pPr>
        <w:spacing w:after="0"/>
        <w:ind w:left="0"/>
        <w:jc w:val="both"/>
      </w:pPr>
      <w:r>
        <w:rPr>
          <w:rFonts w:ascii="Times New Roman"/>
          <w:b w:val="false"/>
          <w:i w:val="false"/>
          <w:color w:val="000000"/>
          <w:sz w:val="28"/>
        </w:rPr>
        <w:t>
      Батыс Қазақстан облысы әкімдігі табиғи ресурстар және табиғат пайдалануды реттеу басқармасының "Тайпақ орман және жануарлар дүниесін қорғау жөніндегі" коммуналдық мемлекеттік мекемесі;</w:t>
      </w:r>
    </w:p>
    <w:bookmarkEnd w:id="128"/>
    <w:bookmarkStart w:name="z133" w:id="129"/>
    <w:p>
      <w:pPr>
        <w:spacing w:after="0"/>
        <w:ind w:left="0"/>
        <w:jc w:val="both"/>
      </w:pPr>
      <w:r>
        <w:rPr>
          <w:rFonts w:ascii="Times New Roman"/>
          <w:b w:val="false"/>
          <w:i w:val="false"/>
          <w:color w:val="000000"/>
          <w:sz w:val="28"/>
        </w:rPr>
        <w:t>
      Батыс Қазақстан облысы әкімдігі табиғи ресурстар және табиғат пайдалануды реттеу басқармасының "Шыңғырлау орман және жануарлар дүниесін қорғау жөніндегі" коммуналдық мемлекеттік мекемесі;</w:t>
      </w:r>
    </w:p>
    <w:bookmarkEnd w:id="129"/>
    <w:bookmarkStart w:name="z134" w:id="130"/>
    <w:p>
      <w:pPr>
        <w:spacing w:after="0"/>
        <w:ind w:left="0"/>
        <w:jc w:val="both"/>
      </w:pPr>
      <w:r>
        <w:rPr>
          <w:rFonts w:ascii="Times New Roman"/>
          <w:b w:val="false"/>
          <w:i w:val="false"/>
          <w:color w:val="000000"/>
          <w:sz w:val="28"/>
        </w:rPr>
        <w:t>
      Батыс Қазақстан облысы әкімдігі табиғи ресурстар және табиғат пайдалануды реттеу басқармасының "Январцев орман және жануарлар дүниесін қорғау жөніндегі" коммуналдық мемлекеттік мекемесі.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2022 жылғы "___"__________№___</w:t>
            </w:r>
            <w:r>
              <w:br/>
            </w:r>
            <w:r>
              <w:rPr>
                <w:rFonts w:ascii="Times New Roman"/>
                <w:b w:val="false"/>
                <w:i w:val="false"/>
                <w:color w:val="000000"/>
                <w:sz w:val="20"/>
              </w:rPr>
              <w:t>қаулысына қосымша</w:t>
            </w:r>
          </w:p>
        </w:tc>
      </w:tr>
    </w:tbl>
    <w:bookmarkStart w:name="z136" w:id="131"/>
    <w:p>
      <w:pPr>
        <w:spacing w:after="0"/>
        <w:ind w:left="0"/>
        <w:jc w:val="left"/>
      </w:pPr>
      <w:r>
        <w:rPr>
          <w:rFonts w:ascii="Times New Roman"/>
          <w:b/>
          <w:i w:val="false"/>
          <w:color w:val="000000"/>
        </w:rPr>
        <w:t xml:space="preserve"> Батыс Қазақстан облысы әкімдігінің күші жойылды деп танылған қаулыларының тізбесі</w:t>
      </w:r>
    </w:p>
    <w:bookmarkEnd w:id="131"/>
    <w:bookmarkStart w:name="z137" w:id="132"/>
    <w:p>
      <w:pPr>
        <w:spacing w:after="0"/>
        <w:ind w:left="0"/>
        <w:jc w:val="both"/>
      </w:pPr>
      <w:r>
        <w:rPr>
          <w:rFonts w:ascii="Times New Roman"/>
          <w:b w:val="false"/>
          <w:i w:val="false"/>
          <w:color w:val="000000"/>
          <w:sz w:val="28"/>
        </w:rPr>
        <w:t>
      1. Батыс Қазақстан облысы әкімдігінің 2017 жылғы 21 сәуірдегі №104 "Батыс Қазақстан облысының табиғи ресурстар және табиғат пайдалануды реттеу басқармасы" мемлекеттік мекемесінің ережесін бекіту туралы" қаулысы;</w:t>
      </w:r>
    </w:p>
    <w:bookmarkEnd w:id="132"/>
    <w:bookmarkStart w:name="z138" w:id="133"/>
    <w:p>
      <w:pPr>
        <w:spacing w:after="0"/>
        <w:ind w:left="0"/>
        <w:jc w:val="both"/>
      </w:pPr>
      <w:r>
        <w:rPr>
          <w:rFonts w:ascii="Times New Roman"/>
          <w:b w:val="false"/>
          <w:i w:val="false"/>
          <w:color w:val="000000"/>
          <w:sz w:val="28"/>
        </w:rPr>
        <w:t>
      2. Батыс Қазақстан облысы әкімдігінің 2020 жылғы 11 қарашадағы №265 "Батыс Қазақстан облысы әкімдігінің 2017 жылғы 21 сәуірдегі №104 "Батыс Қазақстан облысының табиғи ресурстар және табиғат пайдалануды реттеу басқармасы "мемлекеттік мекемесі туралы ережені бекіту туралы" қаулысына өзгерістер енгізу туралы" қаулысы;</w:t>
      </w:r>
    </w:p>
    <w:bookmarkEnd w:id="133"/>
    <w:bookmarkStart w:name="z139" w:id="134"/>
    <w:p>
      <w:pPr>
        <w:spacing w:after="0"/>
        <w:ind w:left="0"/>
        <w:jc w:val="both"/>
      </w:pPr>
      <w:r>
        <w:rPr>
          <w:rFonts w:ascii="Times New Roman"/>
          <w:b w:val="false"/>
          <w:i w:val="false"/>
          <w:color w:val="000000"/>
          <w:sz w:val="28"/>
        </w:rPr>
        <w:t>
      3. Батыс Қазақстан облысы әкімдігінің 2021 жылғы 9 шілдедегі №126 "Батыс Қазақстан облысы әкімдігінің 2017 жылғы 21 сәуірдегі №104 "Батыс Қазақстан облысының табиғи ресурстар және табиғат пайдалануды реттеу басқармасы "мемлекеттік мекемесі туралы ережені бекіту туралы" қаулысына толықтыру енгізу туралы" қаулысы.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