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7252" w14:textId="4957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№13-8 "2022-2024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№13-8 "2022-2024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45 856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44 837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№17-9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