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dd4" w14:textId="136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№13-5 "2022-2024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№13-5 "2022-2024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125 883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117 115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