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5208" w14:textId="9de5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2018 жылғы 30 наурыздағы № 14-5 "Бөкей ордасы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21 сәуірдегі № 15-2 шешімі. Күші жойылды - Батыс Қазақстан облысы Бөкей ордасы аудандық мәслихатының 2024 жылғы 10 маусымдағы № 18-4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10.06.2024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2018 жылғы 30 наурыздағы №14-5 "Бөкей ордасы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№5137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"Бөкей ордасы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39-тармағында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