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1fa9" w14:textId="e531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2023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8 желтоқсандағы № 246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№498 "Мүгедектігі бар адамдар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ауданының әкімдігі ҚАУЛЫ ЕТЕДІ:</w:t>
      </w:r>
    </w:p>
    <w:bookmarkEnd w:id="0"/>
    <w:bookmarkStart w:name="z4" w:id="1"/>
    <w:p>
      <w:pPr>
        <w:spacing w:after="0"/>
        <w:ind w:left="0"/>
        <w:jc w:val="both"/>
      </w:pPr>
      <w:r>
        <w:rPr>
          <w:rFonts w:ascii="Times New Roman"/>
          <w:b w:val="false"/>
          <w:i w:val="false"/>
          <w:color w:val="000000"/>
          <w:sz w:val="28"/>
        </w:rPr>
        <w:t>
      1. Осы қаулының қосымшасына сәйкес Жаңақала ауданы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 пайыз мөлшерінде белгіленсін.</w:t>
      </w:r>
    </w:p>
    <w:bookmarkEnd w:id="1"/>
    <w:bookmarkStart w:name="z5" w:id="2"/>
    <w:p>
      <w:pPr>
        <w:spacing w:after="0"/>
        <w:ind w:left="0"/>
        <w:jc w:val="both"/>
      </w:pPr>
      <w:r>
        <w:rPr>
          <w:rFonts w:ascii="Times New Roman"/>
          <w:b w:val="false"/>
          <w:i w:val="false"/>
          <w:color w:val="000000"/>
          <w:sz w:val="28"/>
        </w:rPr>
        <w:t>
      2. "Жаңақала ауданы әкімі аппараты" мемлекеттік мекемесі Қазақстан Республикасының заңнамасында белгіленген тәртіпте осы қаулыны оның ресми жариялағанынан кейін Жаңақала ауданы әкімдігінің интернет-ресурсында орналастыруын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А.Еслямғалиеваға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2022 жылғы 8 желтоқсандағы</w:t>
            </w:r>
            <w:r>
              <w:br/>
            </w:r>
            <w:r>
              <w:rPr>
                <w:rFonts w:ascii="Times New Roman"/>
                <w:b w:val="false"/>
                <w:i w:val="false"/>
                <w:color w:val="000000"/>
                <w:sz w:val="20"/>
              </w:rPr>
              <w:t>№246 қаулысына қосымша</w:t>
            </w:r>
          </w:p>
        </w:tc>
      </w:tr>
    </w:tbl>
    <w:bookmarkStart w:name="z10" w:id="5"/>
    <w:p>
      <w:pPr>
        <w:spacing w:after="0"/>
        <w:ind w:left="0"/>
        <w:jc w:val="left"/>
      </w:pPr>
      <w:r>
        <w:rPr>
          <w:rFonts w:ascii="Times New Roman"/>
          <w:b/>
          <w:i w:val="false"/>
          <w:color w:val="000000"/>
        </w:rPr>
        <w:t xml:space="preserve"> Жаңақала ауданы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колледжі" мемлекеттік қазыналық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"Карманов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аудандық білім беру бөлімінің "Айдархан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"Д.Нұрпейісова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