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211e" w14:textId="5e32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Атамекен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Атамекен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44 832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46 657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- 1 825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1 825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1 825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9-3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Атамекен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 қаперге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бюджетінде аудандық бюджеттен берілетін субвенциялар түсімдері 20 049 мың теңге және 20 065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Атамекен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