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bd65" w14:textId="cf1b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Бәйтерек ауданы Құрманғазы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2022 жылғы 23 желтоқсандағы № 24-11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Құрманғазы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55 717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1 517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54 130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56 257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540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Бәйтерек ауданы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 9-11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2023 жылға арналған Құрманғазы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2022 жылғы 23 желтоқсандағы № 24-2 "2023-2025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2023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2023 жылға арналған ауылдық округ бюджетінде аудандық бюджеттен берілетін субвенциялар түсімдері 19 155 мың теңге және 18 621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№24-11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Құрманғазы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Бәйтерек ауданы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 9-11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56 257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41 345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41 345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41 345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24-11 шешіміне 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Құрманғазы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39 363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27 971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27 971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27 971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27 971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24-11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Құрманғазы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39 363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27 971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27 971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27 971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27 971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