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20a5" w14:textId="0b12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Мичурин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105 164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89 776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15 000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- 35 556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35 536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35 556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Мичурин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0 теңге және 0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140 720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24-14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130 654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