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cb67" w14:textId="b12c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Қаратөбе ауданы әкімдігінің 2022 жылғы 22 желтоқсандағы № 159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ауданы әкiмдiгi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Қаратөбе ауданы бойынша 2023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4"/>
    <w:bookmarkStart w:name="z8" w:id="5"/>
    <w:p>
      <w:pPr>
        <w:spacing w:after="0"/>
        <w:ind w:left="0"/>
        <w:jc w:val="both"/>
      </w:pPr>
      <w:r>
        <w:rPr>
          <w:rFonts w:ascii="Times New Roman"/>
          <w:b w:val="false"/>
          <w:i w:val="false"/>
          <w:color w:val="000000"/>
          <w:sz w:val="28"/>
        </w:rPr>
        <w:t>
      2. "Қаратөбе ауданы әкімі аппараты" мемлекеттік мекемесі осы қаулының Қазақстан Республикасы нормативтік құқықтық актілері эталондық бақылау банкінде оның реми жариялануын және Қаратөбе ауданы әкімдігінің интернет ресурстарында орналастыруын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Ж.Сұлтанға жүктелсін.</w:t>
      </w:r>
    </w:p>
    <w:bookmarkEnd w:id="6"/>
    <w:bookmarkStart w:name="z10" w:id="7"/>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2022 жылдың 22 желтоқсандағы </w:t>
            </w:r>
            <w:r>
              <w:br/>
            </w:r>
            <w:r>
              <w:rPr>
                <w:rFonts w:ascii="Times New Roman"/>
                <w:b w:val="false"/>
                <w:i w:val="false"/>
                <w:color w:val="000000"/>
                <w:sz w:val="20"/>
              </w:rPr>
              <w:t xml:space="preserve">№159 қаулысына </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Қаратөбе ауданы бойынша 2023 жылға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2022 жылдың 22 желтоқсандағы </w:t>
            </w:r>
            <w:r>
              <w:br/>
            </w:r>
            <w:r>
              <w:rPr>
                <w:rFonts w:ascii="Times New Roman"/>
                <w:b w:val="false"/>
                <w:i w:val="false"/>
                <w:color w:val="000000"/>
                <w:sz w:val="20"/>
              </w:rPr>
              <w:t xml:space="preserve">№159 қаулысына </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Қаратөбе ауданы бойынша 2023 жылға бас бостандығынан айыру орындарынан босатылған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мәдениет, тілдерді дамыту, дене шынықтыру және спорт бөлімінің Қаратөбе аудандық мәдени демалыс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2022 жылдың 22 желтоқсандағы </w:t>
            </w:r>
            <w:r>
              <w:br/>
            </w:r>
            <w:r>
              <w:rPr>
                <w:rFonts w:ascii="Times New Roman"/>
                <w:b w:val="false"/>
                <w:i w:val="false"/>
                <w:color w:val="000000"/>
                <w:sz w:val="20"/>
              </w:rPr>
              <w:t xml:space="preserve">№159 қаулысына </w:t>
            </w:r>
            <w:r>
              <w:br/>
            </w:r>
            <w:r>
              <w:rPr>
                <w:rFonts w:ascii="Times New Roman"/>
                <w:b w:val="false"/>
                <w:i w:val="false"/>
                <w:color w:val="000000"/>
                <w:sz w:val="20"/>
              </w:rPr>
              <w:t>3-қосымша</w:t>
            </w:r>
          </w:p>
        </w:tc>
      </w:tr>
    </w:tbl>
    <w:bookmarkStart w:name="z17" w:id="10"/>
    <w:p>
      <w:pPr>
        <w:spacing w:after="0"/>
        <w:ind w:left="0"/>
        <w:jc w:val="left"/>
      </w:pPr>
      <w:r>
        <w:rPr>
          <w:rFonts w:ascii="Times New Roman"/>
          <w:b/>
          <w:i w:val="false"/>
          <w:color w:val="000000"/>
        </w:rPr>
        <w:t xml:space="preserve"> Қаратөбе ауданы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дене шынықтыру және спорт басқармасының "Қаратөбе ауданының балалар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