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6d0" w14:textId="4dce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13-12 "2022-2024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 13-12 "2022-2024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13-12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Шолақаңқаты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