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c964" w14:textId="785c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Бұлан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,Сырым аудандық мәслихатының "2023-2025жылдарға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34 023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 (профицитін пайдалану) – 720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Бұлан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Бұлан ауылдық округінің бюджетіне аудандық бюджеттен берілетін трансферттер түсімдерінің жалпы сомасы 3 296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