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5874" w14:textId="4795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Тасқала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Батыс Қазақстан облысы Тасқала ауданы әкімдігінің 2022 жылғы 21 қарашадағы № 215 қаулысы</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 Индустрия және инфрақұрылымдық даму министрінің м.а. 2020 жылғы 29 сәуірдегі № 249 бұйрығы "Коммуналдық көрсетілетін қызметтердің тізбесін және коммуналдық көрсетілетін қызметтерді ұсынудың үлгілік қағидаларын бекту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№20542 болып тіркелген) сәйкес, Тасқала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Тасқала ауданында коммуналдық көрсетілетін қызметтерді ұсыну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Тасқала ауданы әкімі аппаратының басшысы Қазақстан Республикасының заңнамасында белгіленген тәртіпте:</w:t>
      </w:r>
    </w:p>
    <w:bookmarkEnd w:id="2"/>
    <w:bookmarkStart w:name="z6" w:id="3"/>
    <w:p>
      <w:pPr>
        <w:spacing w:after="0"/>
        <w:ind w:left="0"/>
        <w:jc w:val="both"/>
      </w:pPr>
      <w:r>
        <w:rPr>
          <w:rFonts w:ascii="Times New Roman"/>
          <w:b w:val="false"/>
          <w:i w:val="false"/>
          <w:color w:val="000000"/>
          <w:sz w:val="28"/>
        </w:rPr>
        <w:t>
      1) осы қаулының Қазақстан Республикасы нормативтік кұқықтық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2) Тасқала ауданы әкімі аппаратының ресми интернет-ресурсына орналастыруды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Тасқала ауданы әкімінің орынбасары А.Халауединге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Б.Айтмағамбетов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2022 жылғы 21 қарашадағы</w:t>
            </w:r>
            <w:r>
              <w:br/>
            </w:r>
            <w:r>
              <w:rPr>
                <w:rFonts w:ascii="Times New Roman"/>
                <w:b w:val="false"/>
                <w:i w:val="false"/>
                <w:color w:val="000000"/>
                <w:sz w:val="20"/>
              </w:rPr>
              <w:t>№ 215 қаулысына қосымша</w:t>
            </w:r>
          </w:p>
        </w:tc>
      </w:tr>
    </w:tbl>
    <w:bookmarkStart w:name="z12" w:id="7"/>
    <w:p>
      <w:pPr>
        <w:spacing w:after="0"/>
        <w:ind w:left="0"/>
        <w:jc w:val="left"/>
      </w:pPr>
      <w:r>
        <w:rPr>
          <w:rFonts w:ascii="Times New Roman"/>
          <w:b/>
          <w:i w:val="false"/>
          <w:color w:val="000000"/>
        </w:rPr>
        <w:t xml:space="preserve"> Батыс Қазақстан облысының Тасқала ауданында коммуналдық көрсетілетін қызметтерді ұсыну қағидалары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Батыс Қазақстан облысының Тасқала ауданында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 міндеттерін атқарушының 2020 жылғы 29 сәуірдегі № 249 бұйрығымен бекітілген Коммуналдық көрсетілетін қызметтерді ұсынудың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9"/>
    <w:bookmarkStart w:name="z15"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16" w:id="11"/>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11"/>
    <w:bookmarkStart w:name="z17"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18" w:id="13"/>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19" w:id="14"/>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0" w:id="15"/>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1" w:id="16"/>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6"/>
    <w:bookmarkStart w:name="z22" w:id="17"/>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3" w:id="18"/>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8"/>
    <w:bookmarkStart w:name="z24" w:id="19"/>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9"/>
    <w:bookmarkStart w:name="z25" w:id="20"/>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0"/>
    <w:bookmarkStart w:name="z26" w:id="21"/>
    <w:p>
      <w:pPr>
        <w:spacing w:after="0"/>
        <w:ind w:left="0"/>
        <w:jc w:val="both"/>
      </w:pPr>
      <w:r>
        <w:rPr>
          <w:rFonts w:ascii="Times New Roman"/>
          <w:b w:val="false"/>
          <w:i w:val="false"/>
          <w:color w:val="000000"/>
          <w:sz w:val="28"/>
        </w:rPr>
        <w:t xml:space="preserve">
      11) жеткізуші – меншік нысанына қарамастан, бекітілген шартқа сәйкес тұтынушыларға коммуналдық қызметтер көрсететін заңды немесе жеке тұлға; </w:t>
      </w:r>
    </w:p>
    <w:bookmarkEnd w:id="21"/>
    <w:bookmarkStart w:name="z27" w:id="22"/>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22"/>
    <w:bookmarkStart w:name="z28" w:id="23"/>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3"/>
    <w:bookmarkStart w:name="z29" w:id="24"/>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4"/>
    <w:bookmarkStart w:name="z30" w:id="25"/>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5"/>
    <w:bookmarkStart w:name="z31" w:id="26"/>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6"/>
    <w:bookmarkStart w:name="z32" w:id="27"/>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7"/>
    <w:bookmarkStart w:name="z33" w:id="28"/>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8"/>
    <w:bookmarkStart w:name="z34" w:id="29"/>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9"/>
    <w:bookmarkStart w:name="z35" w:id="30"/>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30"/>
    <w:bookmarkStart w:name="z36" w:id="31"/>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31"/>
    <w:bookmarkStart w:name="z37" w:id="32"/>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32"/>
    <w:bookmarkStart w:name="z38" w:id="33"/>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3"/>
    <w:bookmarkStart w:name="z39" w:id="34"/>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4"/>
    <w:bookmarkStart w:name="z40" w:id="35"/>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5"/>
    <w:bookmarkStart w:name="z41" w:id="36"/>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6"/>
    <w:bookmarkStart w:name="z42" w:id="37"/>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7"/>
    <w:bookmarkStart w:name="z43" w:id="38"/>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8"/>
    <w:bookmarkStart w:name="z44" w:id="3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9"/>
    <w:bookmarkStart w:name="z45" w:id="4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0"/>
    <w:bookmarkStart w:name="z46" w:id="4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1"/>
    <w:bookmarkStart w:name="z47" w:id="4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2"/>
    <w:bookmarkStart w:name="z48" w:id="43"/>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43"/>
    <w:bookmarkStart w:name="z49" w:id="4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4"/>
    <w:bookmarkStart w:name="z50" w:id="4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5"/>
    <w:bookmarkStart w:name="z51" w:id="46"/>
    <w:p>
      <w:pPr>
        <w:spacing w:after="0"/>
        <w:ind w:left="0"/>
        <w:jc w:val="both"/>
      </w:pPr>
      <w:r>
        <w:rPr>
          <w:rFonts w:ascii="Times New Roman"/>
          <w:b w:val="false"/>
          <w:i w:val="false"/>
          <w:color w:val="000000"/>
          <w:sz w:val="28"/>
        </w:rPr>
        <w:t xml:space="preserve">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w:t>
      </w:r>
      <w:r>
        <w:rPr>
          <w:rFonts w:ascii="Times New Roman"/>
          <w:b w:val="false"/>
          <w:i w:val="false"/>
          <w:color w:val="000000"/>
          <w:sz w:val="28"/>
        </w:rPr>
        <w:t>стандартқа</w:t>
      </w:r>
      <w:r>
        <w:rPr>
          <w:rFonts w:ascii="Times New Roman"/>
          <w:b w:val="false"/>
          <w:i w:val="false"/>
          <w:color w:val="000000"/>
          <w:sz w:val="28"/>
        </w:rPr>
        <w:t xml:space="preserve"> сәйкес – жыл ішінде тәулік бойы немесе шарт негізінде;</w:t>
      </w:r>
    </w:p>
    <w:bookmarkEnd w:id="46"/>
    <w:bookmarkStart w:name="z52" w:id="4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7"/>
    <w:bookmarkStart w:name="z53" w:id="48"/>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8"/>
    <w:bookmarkStart w:name="z54" w:id="4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9"/>
    <w:bookmarkStart w:name="z55" w:id="50"/>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0"/>
    <w:bookmarkStart w:name="z56" w:id="51"/>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1"/>
    <w:bookmarkStart w:name="z57" w:id="52"/>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2"/>
    <w:bookmarkStart w:name="z58" w:id="53"/>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3"/>
    <w:bookmarkStart w:name="z59" w:id="54"/>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4"/>
    <w:bookmarkStart w:name="z60" w:id="55"/>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5"/>
    <w:bookmarkStart w:name="z61" w:id="5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6"/>
    <w:bookmarkStart w:name="z62" w:id="57"/>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жылыту маусымына дайындық және оны өткізу қағидаларына сәйкес ұйымдастырады.</w:t>
      </w:r>
    </w:p>
    <w:bookmarkEnd w:id="57"/>
    <w:bookmarkStart w:name="z63" w:id="58"/>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8"/>
    <w:bookmarkStart w:name="z64" w:id="59"/>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9"/>
    <w:bookmarkStart w:name="z65" w:id="60"/>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0"/>
    <w:bookmarkStart w:name="z66" w:id="61"/>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1"/>
    <w:bookmarkStart w:name="z67" w:id="62"/>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2"/>
    <w:bookmarkStart w:name="z68" w:id="63"/>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3"/>
    <w:bookmarkStart w:name="z69" w:id="64"/>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4"/>
    <w:bookmarkStart w:name="z70" w:id="65"/>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5"/>
    <w:bookmarkStart w:name="z71" w:id="66"/>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6"/>
    <w:bookmarkStart w:name="z72" w:id="67"/>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7"/>
    <w:bookmarkStart w:name="z73" w:id="68"/>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8"/>
    <w:bookmarkStart w:name="z74" w:id="69"/>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9"/>
    <w:bookmarkStart w:name="z75" w:id="70"/>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70"/>
    <w:bookmarkStart w:name="z76" w:id="71"/>
    <w:p>
      <w:pPr>
        <w:spacing w:after="0"/>
        <w:ind w:left="0"/>
        <w:jc w:val="both"/>
      </w:pPr>
      <w:r>
        <w:rPr>
          <w:rFonts w:ascii="Times New Roman"/>
          <w:b w:val="false"/>
          <w:i w:val="false"/>
          <w:color w:val="000000"/>
          <w:sz w:val="28"/>
        </w:rPr>
        <w:t>
      20. Тұтынушы:</w:t>
      </w:r>
    </w:p>
    <w:bookmarkEnd w:id="71"/>
    <w:bookmarkStart w:name="z77" w:id="72"/>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2"/>
    <w:bookmarkStart w:name="z78" w:id="73"/>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3"/>
    <w:bookmarkStart w:name="z79" w:id="74"/>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4"/>
    <w:bookmarkStart w:name="z80" w:id="75"/>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5"/>
    <w:bookmarkStart w:name="z81" w:id="76"/>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6"/>
    <w:bookmarkStart w:name="z82" w:id="77"/>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7"/>
    <w:bookmarkStart w:name="z83" w:id="78"/>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8"/>
    <w:bookmarkStart w:name="z84" w:id="79"/>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9"/>
    <w:bookmarkStart w:name="z85" w:id="80"/>
    <w:p>
      <w:pPr>
        <w:spacing w:after="0"/>
        <w:ind w:left="0"/>
        <w:jc w:val="both"/>
      </w:pPr>
      <w:r>
        <w:rPr>
          <w:rFonts w:ascii="Times New Roman"/>
          <w:b w:val="false"/>
          <w:i w:val="false"/>
          <w:color w:val="000000"/>
          <w:sz w:val="28"/>
        </w:rPr>
        <w:t>
      21. Жеткізуші:</w:t>
      </w:r>
    </w:p>
    <w:bookmarkEnd w:id="80"/>
    <w:bookmarkStart w:name="z86" w:id="8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1"/>
    <w:bookmarkStart w:name="z87" w:id="82"/>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2"/>
    <w:bookmarkStart w:name="z88" w:id="83"/>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3"/>
    <w:bookmarkStart w:name="z89" w:id="84"/>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4"/>
    <w:bookmarkStart w:name="z90" w:id="85"/>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5"/>
    <w:bookmarkStart w:name="z91" w:id="86"/>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6"/>
    <w:bookmarkStart w:name="z92" w:id="87"/>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7"/>
    <w:bookmarkStart w:name="z93" w:id="88"/>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8"/>
    <w:bookmarkStart w:name="z94" w:id="89"/>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9"/>
    <w:bookmarkStart w:name="z95" w:id="90"/>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90"/>
    <w:bookmarkStart w:name="z96" w:id="91"/>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91"/>
    <w:bookmarkStart w:name="z97" w:id="9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2"/>
    <w:bookmarkStart w:name="z98" w:id="9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3"/>
    <w:bookmarkStart w:name="z99" w:id="94"/>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4"/>
    <w:bookmarkStart w:name="z100" w:id="95"/>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5"/>
    <w:bookmarkStart w:name="z101" w:id="96"/>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тұтыну нормалар бойынша.</w:t>
      </w:r>
    </w:p>
    <w:bookmarkEnd w:id="96"/>
    <w:bookmarkStart w:name="z102" w:id="97"/>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7"/>
    <w:bookmarkStart w:name="z103" w:id="98"/>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8"/>
    <w:bookmarkStart w:name="z104" w:id="99"/>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9"/>
    <w:bookmarkStart w:name="z105" w:id="100"/>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0"/>
    <w:bookmarkStart w:name="z106" w:id="101"/>
    <w:p>
      <w:pPr>
        <w:spacing w:after="0"/>
        <w:ind w:left="0"/>
        <w:jc w:val="left"/>
      </w:pPr>
      <w:r>
        <w:rPr>
          <w:rFonts w:ascii="Times New Roman"/>
          <w:b/>
          <w:i w:val="false"/>
          <w:color w:val="000000"/>
        </w:rPr>
        <w:t xml:space="preserve"> 5-тарау. Дауларды шешу тәртібі</w:t>
      </w:r>
    </w:p>
    <w:bookmarkEnd w:id="101"/>
    <w:bookmarkStart w:name="z107" w:id="102"/>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2"/>
    <w:bookmarkStart w:name="z108" w:id="103"/>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3"/>
    <w:bookmarkStart w:name="z109" w:id="104"/>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4"/>
    <w:bookmarkStart w:name="z110" w:id="105"/>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bookmarkEnd w:id="105"/>
    <w:bookmarkStart w:name="z111" w:id="106"/>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6"/>
    <w:bookmarkStart w:name="z112" w:id="107"/>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7"/>
    <w:bookmarkStart w:name="z113" w:id="108"/>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8"/>
    <w:bookmarkStart w:name="z114" w:id="109"/>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bookmarkEnd w:id="109"/>
    <w:bookmarkStart w:name="z115" w:id="110"/>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0"/>
    <w:bookmarkStart w:name="z116" w:id="111"/>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1"/>
    <w:bookmarkStart w:name="z117" w:id="112"/>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2"/>
    <w:bookmarkStart w:name="z118" w:id="113"/>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3"/>
    <w:bookmarkStart w:name="z119" w:id="11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4"/>
    <w:bookmarkStart w:name="z120" w:id="115"/>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5"/>
    <w:bookmarkStart w:name="z121" w:id="11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6"/>
    <w:bookmarkStart w:name="z122" w:id="11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7"/>
    <w:bookmarkStart w:name="z123" w:id="118"/>
    <w:p>
      <w:pPr>
        <w:spacing w:after="0"/>
        <w:ind w:left="0"/>
        <w:jc w:val="left"/>
      </w:pPr>
      <w:r>
        <w:rPr>
          <w:rFonts w:ascii="Times New Roman"/>
          <w:b/>
          <w:i w:val="false"/>
          <w:color w:val="000000"/>
        </w:rPr>
        <w:t xml:space="preserve"> 8-тарау. Қорытынды ережелер</w:t>
      </w:r>
    </w:p>
    <w:bookmarkEnd w:id="118"/>
    <w:bookmarkStart w:name="z124" w:id="119"/>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119"/>
    <w:bookmarkStart w:name="z125" w:id="120"/>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