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a07a" w14:textId="499a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2021 жылғы 5 сәуірдегі № 5-1 "Тасқала ауданы бойынша 2021-2022 жылдарға арналған жайылымдарды басқару және оларды пайдалану жөніндегі жоспарын бекіту туралы" шешіміне толықтыру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6 қыркүйектегі № 29-1 шешімі</w:t>
      </w:r>
    </w:p>
    <w:p>
      <w:pPr>
        <w:spacing w:after="0"/>
        <w:ind w:left="0"/>
        <w:jc w:val="both"/>
      </w:pPr>
      <w:bookmarkStart w:name="z3" w:id="0"/>
      <w:r>
        <w:rPr>
          <w:rFonts w:ascii="Times New Roman"/>
          <w:b w:val="false"/>
          <w:i w:val="false"/>
          <w:color w:val="000000"/>
          <w:sz w:val="28"/>
        </w:rPr>
        <w:t>
      Батыс Қазақстан облысы Тасқала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2021 жылғы 5 сәуірдегі № 5-1 "Тасқала ауданы бойынша 2021-2022 жылдарға арналған жайылымдарды басқару және оларды пайдалану жөніндегі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Тасқала ауданы бойынша 2021-2022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қосымшаға сәйкес 9) тармақшамен толықтырылсын:</w:t>
      </w:r>
    </w:p>
    <w:bookmarkEnd w:id="2"/>
    <w:bookmarkStart w:name="z6" w:id="3"/>
    <w:p>
      <w:pPr>
        <w:spacing w:after="0"/>
        <w:ind w:left="0"/>
        <w:jc w:val="both"/>
      </w:pPr>
      <w:r>
        <w:rPr>
          <w:rFonts w:ascii="Times New Roman"/>
          <w:b w:val="false"/>
          <w:i w:val="false"/>
          <w:color w:val="000000"/>
          <w:sz w:val="28"/>
        </w:rPr>
        <w:t>
      "9)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карталарын осы Жоспардың 48, 49, 50, 51, 52, 53, 54, 55, 56 қосымшаларына сәйкес.".</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48-қосымша</w:t>
            </w:r>
          </w:p>
        </w:tc>
      </w:tr>
    </w:tbl>
    <w:bookmarkStart w:name="z10" w:id="5"/>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Ақтау ауылдық округі</w:t>
      </w:r>
    </w:p>
    <w:bookmarkEnd w:id="5"/>
    <w:bookmarkStart w:name="z11"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65659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49-қосымша</w:t>
            </w:r>
          </w:p>
        </w:tc>
      </w:tr>
    </w:tbl>
    <w:bookmarkStart w:name="z13" w:id="7"/>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Амангелді ауылдық округі</w:t>
      </w:r>
    </w:p>
    <w:bookmarkEnd w:id="7"/>
    <w:bookmarkStart w:name="z14"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1374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50-қосымша</w:t>
            </w:r>
          </w:p>
        </w:tc>
      </w:tr>
    </w:tbl>
    <w:bookmarkStart w:name="z16" w:id="9"/>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Достық ауылдық округі</w:t>
      </w:r>
    </w:p>
    <w:bookmarkEnd w:id="9"/>
    <w:bookmarkStart w:name="z17"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0739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739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51-қосымша</w:t>
            </w:r>
          </w:p>
        </w:tc>
      </w:tr>
    </w:tbl>
    <w:bookmarkStart w:name="z19" w:id="11"/>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Қазақстан ауылдық округі</w:t>
      </w:r>
    </w:p>
    <w:bookmarkEnd w:id="11"/>
    <w:bookmarkStart w:name="z2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527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7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52-қосымша</w:t>
            </w:r>
          </w:p>
        </w:tc>
      </w:tr>
    </w:tbl>
    <w:bookmarkStart w:name="z22" w:id="13"/>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Қосшы ауылдық округі</w:t>
      </w:r>
    </w:p>
    <w:bookmarkEnd w:id="13"/>
    <w:bookmarkStart w:name="z23"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57277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277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53-қосымша</w:t>
            </w:r>
          </w:p>
        </w:tc>
      </w:tr>
    </w:tbl>
    <w:bookmarkStart w:name="z25" w:id="15"/>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Мерей ауылдық округі</w:t>
      </w:r>
    </w:p>
    <w:bookmarkEnd w:id="15"/>
    <w:bookmarkStart w:name="z26"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54-қосымша</w:t>
            </w:r>
          </w:p>
        </w:tc>
      </w:tr>
    </w:tbl>
    <w:bookmarkStart w:name="z28" w:id="17"/>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Мереке ауылдық округі</w:t>
      </w:r>
    </w:p>
    <w:bookmarkEnd w:id="17"/>
    <w:bookmarkStart w:name="z29"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49784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784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55-қосымша</w:t>
            </w:r>
          </w:p>
        </w:tc>
      </w:tr>
    </w:tbl>
    <w:bookmarkStart w:name="z31" w:id="19"/>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Тасқала ауылдық округі</w:t>
      </w:r>
    </w:p>
    <w:bookmarkEnd w:id="19"/>
    <w:bookmarkStart w:name="z32"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61087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087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56-қосымша</w:t>
            </w:r>
          </w:p>
        </w:tc>
      </w:tr>
    </w:tbl>
    <w:bookmarkStart w:name="z34" w:id="21"/>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Шежін ауылдық округі</w:t>
      </w:r>
    </w:p>
    <w:bookmarkEnd w:id="21"/>
    <w:bookmarkStart w:name="z35"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45720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0" cy="891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