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e5906" w14:textId="1be59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 бойынша 2023 жылға жұмыс орындарына квота белгілеу туралы</w:t>
      </w:r>
    </w:p>
    <w:p>
      <w:pPr>
        <w:spacing w:after="0"/>
        <w:ind w:left="0"/>
        <w:jc w:val="both"/>
      </w:pPr>
      <w:r>
        <w:rPr>
          <w:rFonts w:ascii="Times New Roman"/>
          <w:b w:val="false"/>
          <w:i w:val="false"/>
          <w:color w:val="000000"/>
          <w:sz w:val="28"/>
        </w:rPr>
        <w:t>Батыс Қазақстан облысы Шыңғырлау аудандық әкімдігінің 2022 жылғы 30 қарашадағы № 201 қаулысы</w:t>
      </w:r>
    </w:p>
    <w:p>
      <w:pPr>
        <w:spacing w:after="0"/>
        <w:ind w:left="0"/>
        <w:jc w:val="both"/>
      </w:pPr>
      <w:bookmarkStart w:name="z3" w:id="0"/>
      <w:r>
        <w:rPr>
          <w:rFonts w:ascii="Times New Roman"/>
          <w:b w:val="false"/>
          <w:i w:val="false"/>
          <w:color w:val="000000"/>
          <w:sz w:val="28"/>
        </w:rPr>
        <w:t xml:space="preserve">
      Қазақстан Республикасының 2014 жылғы 5 шілдедегі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тіркелген) сәйкес, Шыңғырлау ауданының әкімдігі ҚАУЛЫ ЕТЕДІ:</w:t>
      </w:r>
    </w:p>
    <w:bookmarkEnd w:id="0"/>
    <w:bookmarkStart w:name="z4" w:id="1"/>
    <w:p>
      <w:pPr>
        <w:spacing w:after="0"/>
        <w:ind w:left="0"/>
        <w:jc w:val="both"/>
      </w:pPr>
      <w:r>
        <w:rPr>
          <w:rFonts w:ascii="Times New Roman"/>
          <w:b w:val="false"/>
          <w:i w:val="false"/>
          <w:color w:val="000000"/>
          <w:sz w:val="28"/>
        </w:rPr>
        <w:t>
      1. Шыңғырлау ауданы бойынша 2023 жылға жұмыс орындарының квотасы ұйымдық-құқықтық нысанына және меншік нысанына қарамастан ұйымдардың жұмыскерлерінің тізімдік санынан ұйымдар үшін:</w:t>
      </w:r>
    </w:p>
    <w:bookmarkEnd w:id="1"/>
    <w:bookmarkStart w:name="z5"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бір пайыз мөлшерінде;</w:t>
      </w:r>
    </w:p>
    <w:bookmarkEnd w:id="2"/>
    <w:bookmarkStart w:name="z6"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бір пайыз мөлшерінде;</w:t>
      </w:r>
    </w:p>
    <w:bookmarkEnd w:id="3"/>
    <w:bookmarkStart w:name="z7"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бір пайыз мөлшерінде белгіленсін.</w:t>
      </w:r>
    </w:p>
    <w:bookmarkEnd w:id="4"/>
    <w:bookmarkStart w:name="z8" w:id="5"/>
    <w:p>
      <w:pPr>
        <w:spacing w:after="0"/>
        <w:ind w:left="0"/>
        <w:jc w:val="both"/>
      </w:pPr>
      <w:r>
        <w:rPr>
          <w:rFonts w:ascii="Times New Roman"/>
          <w:b w:val="false"/>
          <w:i w:val="false"/>
          <w:color w:val="000000"/>
          <w:sz w:val="28"/>
        </w:rPr>
        <w:t>
      2.Осы қаулының орындалуын бақылау аудан әкімінің орынбасары А.Бисембаевқа жүктелсін.</w:t>
      </w:r>
    </w:p>
    <w:bookmarkEnd w:id="5"/>
    <w:bookmarkStart w:name="z9" w:id="6"/>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Ә.Мұханбетжанова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әкімдігінің</w:t>
            </w:r>
            <w:r>
              <w:br/>
            </w:r>
            <w:r>
              <w:rPr>
                <w:rFonts w:ascii="Times New Roman"/>
                <w:b w:val="false"/>
                <w:i w:val="false"/>
                <w:color w:val="000000"/>
                <w:sz w:val="20"/>
              </w:rPr>
              <w:t>2022 жылғы 30 қарашадағы № 201</w:t>
            </w:r>
            <w:r>
              <w:br/>
            </w:r>
            <w:r>
              <w:rPr>
                <w:rFonts w:ascii="Times New Roman"/>
                <w:b w:val="false"/>
                <w:i w:val="false"/>
                <w:color w:val="000000"/>
                <w:sz w:val="20"/>
              </w:rPr>
              <w:t>қаулысына 1-қосымша</w:t>
            </w:r>
          </w:p>
        </w:tc>
      </w:tr>
    </w:tbl>
    <w:bookmarkStart w:name="z12" w:id="7"/>
    <w:p>
      <w:pPr>
        <w:spacing w:after="0"/>
        <w:ind w:left="0"/>
        <w:jc w:val="left"/>
      </w:pPr>
      <w:r>
        <w:rPr>
          <w:rFonts w:ascii="Times New Roman"/>
          <w:b/>
          <w:i w:val="false"/>
          <w:color w:val="000000"/>
        </w:rPr>
        <w:t xml:space="preserve"> Шыңғырлау ауданы бойынша 2023 жылға пробация қызметінің есебінде тұрған адамдарды жұмысқа орналастыру үшін жұмыс орындарына квота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денсаулық сақтау басқармасының "Шыңғырлау аудандық ауруханасы"шаруашылық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Шыңғырлау аудандық мәдениет бөлімінің "Шыңғырлау аудандық мәдени-демалыс орталығы" мемлекеттік коммуналдық қазыналық кәсіпорны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әкімдігінің</w:t>
            </w:r>
            <w:r>
              <w:br/>
            </w:r>
            <w:r>
              <w:rPr>
                <w:rFonts w:ascii="Times New Roman"/>
                <w:b w:val="false"/>
                <w:i w:val="false"/>
                <w:color w:val="000000"/>
                <w:sz w:val="20"/>
              </w:rPr>
              <w:t>2022 жылғы 30 қарашадағы № 201</w:t>
            </w:r>
            <w:r>
              <w:br/>
            </w:r>
            <w:r>
              <w:rPr>
                <w:rFonts w:ascii="Times New Roman"/>
                <w:b w:val="false"/>
                <w:i w:val="false"/>
                <w:color w:val="000000"/>
                <w:sz w:val="20"/>
              </w:rPr>
              <w:t>қаулысына 2-қосымша</w:t>
            </w:r>
          </w:p>
        </w:tc>
      </w:tr>
    </w:tbl>
    <w:bookmarkStart w:name="z14" w:id="8"/>
    <w:p>
      <w:pPr>
        <w:spacing w:after="0"/>
        <w:ind w:left="0"/>
        <w:jc w:val="left"/>
      </w:pPr>
      <w:r>
        <w:rPr>
          <w:rFonts w:ascii="Times New Roman"/>
          <w:b/>
          <w:i w:val="false"/>
          <w:color w:val="000000"/>
        </w:rPr>
        <w:t xml:space="preserve"> Шыңғырлау ауданы бойынша 2023 жылға бас бостандығынан айыру орындарынан босатылған адамдарды жұмысқа орналастыру үшін жұмыс орындарына квота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аудандық мәдениет бөлімінің "Шыңғырлау аудандық мәдени-демалыс орталығы"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әкімдігінің</w:t>
            </w:r>
            <w:r>
              <w:br/>
            </w:r>
            <w:r>
              <w:rPr>
                <w:rFonts w:ascii="Times New Roman"/>
                <w:b w:val="false"/>
                <w:i w:val="false"/>
                <w:color w:val="000000"/>
                <w:sz w:val="20"/>
              </w:rPr>
              <w:t>2022 жылғы 30 қарашадағы № 201</w:t>
            </w:r>
            <w:r>
              <w:br/>
            </w:r>
            <w:r>
              <w:rPr>
                <w:rFonts w:ascii="Times New Roman"/>
                <w:b w:val="false"/>
                <w:i w:val="false"/>
                <w:color w:val="000000"/>
                <w:sz w:val="20"/>
              </w:rPr>
              <w:t>қаулысына 3-қосымша</w:t>
            </w:r>
          </w:p>
        </w:tc>
      </w:tr>
    </w:tbl>
    <w:bookmarkStart w:name="z16" w:id="9"/>
    <w:p>
      <w:pPr>
        <w:spacing w:after="0"/>
        <w:ind w:left="0"/>
        <w:jc w:val="left"/>
      </w:pPr>
      <w:r>
        <w:rPr>
          <w:rFonts w:ascii="Times New Roman"/>
          <w:b/>
          <w:i w:val="false"/>
          <w:color w:val="000000"/>
        </w:rPr>
        <w:t xml:space="preserve"> Шыңғырлау ауданы бойынша 2023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әкімдігі білім беру бөлімінің "Шыңғырлау орта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