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5cec" w14:textId="a0e5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№16-2 "2022-2024 жылдарға арналған Шыңғырлау ауданының Ақтау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сәуірдегі № 21-2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№16-2 "2022-2024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Ақтауауылдық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106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Ақтау ауылдық округі бюджетіне облыстық бюджеттен берілетін нысаналы трансферттердің жалпы сомасы 9 248 мың теңге ескерілсін:";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"факторлық-баллдық шкалаға негізделген мемлекеттік қызметкерлер еңбек ақы төлеудің жаңа жүйесіне арналған шығыстарға – 9 248 мың теңге:";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12 250 мың теңге ескерілсін: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12 250 мың теңге;".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