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f8ba" w14:textId="19df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№16-3 "2022-2024 жылдарға арналған Шыңғырлау ауданының Ақшат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№16-3 "2022-2024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937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Ақшат ауылдық округі бюджетіне облыстық бюджеттен берілетін нысаналы трансферттердің жалпы сомасы 9 210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9 210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12 728 мың теңге ескерілсін: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814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11 914 мың теңге;".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