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510c" w14:textId="86a5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№16-7 "2022-2024 жылдарға арналған Шыңғырлау ауданының Қарағаш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№16-7 "2022-2024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35 900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150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Ауылдық бюджетте 2022 жылға арналған аудандық бюджеттен берілетін нысаналы трансферттердің жалпы сомасы 250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250 мың теңге;".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 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