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a31b" w14:textId="e1aa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Шыңғырлау ауданы Ақшат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желтоқсандағы № 35-3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Шыңғырлау ауданының Ақшат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47 982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3 339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44 550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50 597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-2 615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2 615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2 615 мың теңге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Ақшат ауылдық округі бюджетінің түсімдері Қазақстан Республикасының Бюджет кодексіне сәйкес қалыптастырылады.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Ақшат ауылдық округі бюджетіне аудандық бюджеттен берілетін субвенция түсімінің жалпы сомасы 42 409 мың теңге көлемінде белгіленсін.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Ауылдық бюджетте 2023 жылға арналған аудандық бюджеттен берілетін нысаналы трансферттердің жалпы сомасы 2 141 мың теңге ескерілсін: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2 141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– Батыс Қазақстан облысы Шыңғырлау аудандық мәслихатының 22.08.2023 </w:t>
      </w:r>
      <w:r>
        <w:rPr>
          <w:rFonts w:ascii="Times New Roman"/>
          <w:b w:val="false"/>
          <w:i w:val="false"/>
          <w:color w:val="000000"/>
          <w:sz w:val="28"/>
        </w:rPr>
        <w:t>№ 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еңгізіледі.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Ақшат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№35-3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Ақшат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№35-3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Ақшат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