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9a50" w14:textId="2069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Ақпарат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379-НҚ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республикалық мемлекеттік мекемесі "Қазақстан Республикасы Мәдениет және ақпарат министрлігінің Ақпарат комитеті" республикалық мемлекеттік мекемесі болып қайта аталсын.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министрлігінің Ақпарат комитеті" республикалық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7" w:id="5"/>
    <w:p>
      <w:pPr>
        <w:spacing w:after="0"/>
        <w:ind w:left="0"/>
        <w:jc w:val="both"/>
      </w:pPr>
      <w:r>
        <w:rPr>
          <w:rFonts w:ascii="Times New Roman"/>
          <w:b w:val="false"/>
          <w:i w:val="false"/>
          <w:color w:val="000000"/>
          <w:sz w:val="28"/>
        </w:rPr>
        <w:t>
      5. Күші жойылды деп танылсын: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бұйрығына өзгеріс енгізу туралы" Қазақстан Республикасы Ақпарат және қоғамдық даму министрінің 2022 жылғы 1 шілдедегі № 231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министрінің кейбір бұйрықтарына өзгерістер мен толықтырулар енгізу туралы" Қазақстан Республикасы Ақпарат және қоғамдық даму министрінің 2023 жылғы 3 тамыздағы № 324-НҚ бұйрығымен бекітілген Қазақстан Республикасы Ақпарат және қоғамдық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_______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Мәдениет және ақпарат министрлігінің Ақпарат комитеті" республикалық мемлекеттік мекемесі туралы ереже</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"Қазақстан Республикасының Мәдениет және ақпарат министрлігінің Ақпарат комитеті (бұдан әрі – Комитет)" Қазақстан Республикасының Мәдениет және ақпарат министрлігінің (бұдан әрі – Министрлік) ақпарат саласындағы басшылықты жүзеге асыратын ведомствосы болып табылады.</w:t>
      </w:r>
    </w:p>
    <w:bookmarkEnd w:id="8"/>
    <w:bookmarkStart w:name="z16"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1"/>
    <w:bookmarkStart w:name="z19" w:id="12"/>
    <w:p>
      <w:pPr>
        <w:spacing w:after="0"/>
        <w:ind w:left="0"/>
        <w:jc w:val="both"/>
      </w:pPr>
      <w:r>
        <w:rPr>
          <w:rFonts w:ascii="Times New Roman"/>
          <w:b w:val="false"/>
          <w:i w:val="false"/>
          <w:color w:val="000000"/>
          <w:sz w:val="28"/>
        </w:rPr>
        <w:t>
      5. Комитеттің, егер оған заңнамаға сәйкес уәкілеттік берілсе, оның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21"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5"/>
    <w:bookmarkStart w:name="z23" w:id="16"/>
    <w:p>
      <w:pPr>
        <w:spacing w:after="0"/>
        <w:ind w:left="0"/>
        <w:jc w:val="both"/>
      </w:pPr>
      <w:r>
        <w:rPr>
          <w:rFonts w:ascii="Times New Roman"/>
          <w:b w:val="false"/>
          <w:i w:val="false"/>
          <w:color w:val="000000"/>
          <w:sz w:val="28"/>
        </w:rPr>
        <w:t>
      9. Комитеттің толық атауы – "Қазақстан Республикасының Мәдениет және ақпарат министрлігінің Ақпарат комитеті" республикалық мемлекеттік мекемесі.</w:t>
      </w:r>
    </w:p>
    <w:bookmarkEnd w:id="16"/>
    <w:bookmarkStart w:name="z24"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5"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міндеттемелерді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түскен кірістер республикалық бюджетіне жіберіледі.</w:t>
      </w:r>
    </w:p>
    <w:bookmarkStart w:name="z27" w:id="20"/>
    <w:p>
      <w:pPr>
        <w:spacing w:after="0"/>
        <w:ind w:left="0"/>
        <w:jc w:val="both"/>
      </w:pPr>
      <w:r>
        <w:rPr>
          <w:rFonts w:ascii="Times New Roman"/>
          <w:b w:val="false"/>
          <w:i w:val="false"/>
          <w:color w:val="000000"/>
          <w:sz w:val="28"/>
        </w:rPr>
        <w:t>
      13. Комитет құрамына мыналар кіреді:</w:t>
      </w:r>
    </w:p>
    <w:bookmarkEnd w:id="20"/>
    <w:bookmarkStart w:name="z28" w:id="21"/>
    <w:p>
      <w:pPr>
        <w:spacing w:after="0"/>
        <w:ind w:left="0"/>
        <w:jc w:val="both"/>
      </w:pPr>
      <w:r>
        <w:rPr>
          <w:rFonts w:ascii="Times New Roman"/>
          <w:b w:val="false"/>
          <w:i w:val="false"/>
          <w:color w:val="000000"/>
          <w:sz w:val="28"/>
        </w:rPr>
        <w:t>
      1) Баспа бұқаралық ақпарат құралдарында ақпараттық жұмыс басқармасы;</w:t>
      </w:r>
    </w:p>
    <w:bookmarkEnd w:id="21"/>
    <w:bookmarkStart w:name="z29" w:id="22"/>
    <w:p>
      <w:pPr>
        <w:spacing w:after="0"/>
        <w:ind w:left="0"/>
        <w:jc w:val="both"/>
      </w:pPr>
      <w:r>
        <w:rPr>
          <w:rFonts w:ascii="Times New Roman"/>
          <w:b w:val="false"/>
          <w:i w:val="false"/>
          <w:color w:val="000000"/>
          <w:sz w:val="28"/>
        </w:rPr>
        <w:t>
      2) Теле -, радиоарналардағы ақпараттық жұмыс басқармасы;</w:t>
      </w:r>
    </w:p>
    <w:bookmarkEnd w:id="22"/>
    <w:bookmarkStart w:name="z30" w:id="23"/>
    <w:p>
      <w:pPr>
        <w:spacing w:after="0"/>
        <w:ind w:left="0"/>
        <w:jc w:val="both"/>
      </w:pPr>
      <w:r>
        <w:rPr>
          <w:rFonts w:ascii="Times New Roman"/>
          <w:b w:val="false"/>
          <w:i w:val="false"/>
          <w:color w:val="000000"/>
          <w:sz w:val="28"/>
        </w:rPr>
        <w:t>
      3) Интернет кеңістікте және әлеуметтік желілерде ақпараттық жұмыс жөніндегі басқармасы;</w:t>
      </w:r>
    </w:p>
    <w:bookmarkEnd w:id="23"/>
    <w:bookmarkStart w:name="z31" w:id="24"/>
    <w:p>
      <w:pPr>
        <w:spacing w:after="0"/>
        <w:ind w:left="0"/>
        <w:jc w:val="both"/>
      </w:pPr>
      <w:r>
        <w:rPr>
          <w:rFonts w:ascii="Times New Roman"/>
          <w:b w:val="false"/>
          <w:i w:val="false"/>
          <w:color w:val="000000"/>
          <w:sz w:val="28"/>
        </w:rPr>
        <w:t>
      4) Жұртшылықпен байланыс және мемлекеттік органдармен үйлестіру басқармасы;</w:t>
      </w:r>
    </w:p>
    <w:bookmarkEnd w:id="24"/>
    <w:bookmarkStart w:name="z32" w:id="25"/>
    <w:p>
      <w:pPr>
        <w:spacing w:after="0"/>
        <w:ind w:left="0"/>
        <w:jc w:val="both"/>
      </w:pPr>
      <w:r>
        <w:rPr>
          <w:rFonts w:ascii="Times New Roman"/>
          <w:b w:val="false"/>
          <w:i w:val="false"/>
          <w:color w:val="000000"/>
          <w:sz w:val="28"/>
        </w:rPr>
        <w:t>
      5) Бұқаралық ақпарат құралдары саласындағы бақылау басқармасы;</w:t>
      </w:r>
    </w:p>
    <w:bookmarkEnd w:id="25"/>
    <w:bookmarkStart w:name="z33" w:id="26"/>
    <w:p>
      <w:pPr>
        <w:spacing w:after="0"/>
        <w:ind w:left="0"/>
        <w:jc w:val="both"/>
      </w:pPr>
      <w:r>
        <w:rPr>
          <w:rFonts w:ascii="Times New Roman"/>
          <w:b w:val="false"/>
          <w:i w:val="false"/>
          <w:color w:val="000000"/>
          <w:sz w:val="28"/>
        </w:rPr>
        <w:t>
      6) Бұқаралық ақпарат құралдары саласындағы рұқсат беру құжаттары басқармасы;</w:t>
      </w:r>
    </w:p>
    <w:bookmarkEnd w:id="26"/>
    <w:bookmarkStart w:name="z34" w:id="27"/>
    <w:p>
      <w:pPr>
        <w:spacing w:after="0"/>
        <w:ind w:left="0"/>
        <w:jc w:val="both"/>
      </w:pPr>
      <w:r>
        <w:rPr>
          <w:rFonts w:ascii="Times New Roman"/>
          <w:b w:val="false"/>
          <w:i w:val="false"/>
          <w:color w:val="000000"/>
          <w:sz w:val="28"/>
        </w:rPr>
        <w:t>
      7) Мемлекеттік ақпараттық саясатты талдауды жүзеге асыру басқармасы;</w:t>
      </w:r>
    </w:p>
    <w:bookmarkEnd w:id="27"/>
    <w:bookmarkStart w:name="z35" w:id="28"/>
    <w:p>
      <w:pPr>
        <w:spacing w:after="0"/>
        <w:ind w:left="0"/>
        <w:jc w:val="both"/>
      </w:pPr>
      <w:r>
        <w:rPr>
          <w:rFonts w:ascii="Times New Roman"/>
          <w:b w:val="false"/>
          <w:i w:val="false"/>
          <w:color w:val="000000"/>
          <w:sz w:val="28"/>
        </w:rPr>
        <w:t>
      8) Телерадио хабарларын тарату саласындағы жобаларды дамыту басқармасы.</w:t>
      </w:r>
    </w:p>
    <w:bookmarkEnd w:id="28"/>
    <w:bookmarkStart w:name="z36" w:id="29"/>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29"/>
    <w:bookmarkStart w:name="z37" w:id="30"/>
    <w:p>
      <w:pPr>
        <w:spacing w:after="0"/>
        <w:ind w:left="0"/>
        <w:jc w:val="both"/>
      </w:pPr>
      <w:r>
        <w:rPr>
          <w:rFonts w:ascii="Times New Roman"/>
          <w:b w:val="false"/>
          <w:i w:val="false"/>
          <w:color w:val="000000"/>
          <w:sz w:val="28"/>
        </w:rPr>
        <w:t>
      14. Міндеттері:</w:t>
      </w:r>
    </w:p>
    <w:bookmarkEnd w:id="30"/>
    <w:bookmarkStart w:name="z38" w:id="31"/>
    <w:p>
      <w:pPr>
        <w:spacing w:after="0"/>
        <w:ind w:left="0"/>
        <w:jc w:val="both"/>
      </w:pPr>
      <w:r>
        <w:rPr>
          <w:rFonts w:ascii="Times New Roman"/>
          <w:b w:val="false"/>
          <w:i w:val="false"/>
          <w:color w:val="000000"/>
          <w:sz w:val="28"/>
        </w:rPr>
        <w:t>
      1) бұқаралық ақпарат құралдары және телерадио хабарларын тарату саласындағы мемлекеттік саясатты іске асыруға қатысу;</w:t>
      </w:r>
    </w:p>
    <w:bookmarkEnd w:id="31"/>
    <w:bookmarkStart w:name="z39" w:id="32"/>
    <w:p>
      <w:pPr>
        <w:spacing w:after="0"/>
        <w:ind w:left="0"/>
        <w:jc w:val="both"/>
      </w:pPr>
      <w:r>
        <w:rPr>
          <w:rFonts w:ascii="Times New Roman"/>
          <w:b w:val="false"/>
          <w:i w:val="false"/>
          <w:color w:val="000000"/>
          <w:sz w:val="28"/>
        </w:rPr>
        <w:t>
      2) бұқаралық ақпарат құралдары және телерадио хабарларын тарату саласында мемлекеттік реттеу мен бақылауды жүзеге асыру;</w:t>
      </w:r>
    </w:p>
    <w:bookmarkEnd w:id="32"/>
    <w:bookmarkStart w:name="z40" w:id="33"/>
    <w:p>
      <w:pPr>
        <w:spacing w:after="0"/>
        <w:ind w:left="0"/>
        <w:jc w:val="both"/>
      </w:pPr>
      <w:r>
        <w:rPr>
          <w:rFonts w:ascii="Times New Roman"/>
          <w:b w:val="false"/>
          <w:i w:val="false"/>
          <w:color w:val="000000"/>
          <w:sz w:val="28"/>
        </w:rPr>
        <w:t>
      3) Қазақстан Республикасының заңнамасына сәйкес өз құзыреті шегінде бұқаралық ақпарат құралдары саласындағы халықаралық ынтымақтастық;</w:t>
      </w:r>
    </w:p>
    <w:bookmarkEnd w:id="33"/>
    <w:bookmarkStart w:name="z41" w:id="34"/>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асыру;</w:t>
      </w:r>
    </w:p>
    <w:bookmarkEnd w:id="34"/>
    <w:bookmarkStart w:name="z42" w:id="35"/>
    <w:p>
      <w:pPr>
        <w:spacing w:after="0"/>
        <w:ind w:left="0"/>
        <w:jc w:val="both"/>
      </w:pPr>
      <w:r>
        <w:rPr>
          <w:rFonts w:ascii="Times New Roman"/>
          <w:b w:val="false"/>
          <w:i w:val="false"/>
          <w:color w:val="000000"/>
          <w:sz w:val="28"/>
        </w:rPr>
        <w:t>
      5) қызметкерлерді жұмысқа қабылдау және жоғарылату кезінде меритократия қағидатын сақтау;</w:t>
      </w:r>
    </w:p>
    <w:bookmarkEnd w:id="35"/>
    <w:bookmarkStart w:name="z43" w:id="36"/>
    <w:p>
      <w:pPr>
        <w:spacing w:after="0"/>
        <w:ind w:left="0"/>
        <w:jc w:val="both"/>
      </w:pPr>
      <w:r>
        <w:rPr>
          <w:rFonts w:ascii="Times New Roman"/>
          <w:b w:val="false"/>
          <w:i w:val="false"/>
          <w:color w:val="000000"/>
          <w:sz w:val="28"/>
        </w:rPr>
        <w:t>
      6) телерадио хабарларын таратуды дамыту жөніндегі жобаларды әзірлеуге қатысу;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әкімшілік құқық бұзушылық туралы істерді қарау және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белгіленген тәртіппен әкімшілік жаза қолдану;</w:t>
      </w:r>
    </w:p>
    <w:bookmarkStart w:name="z45" w:id="37"/>
    <w:p>
      <w:pPr>
        <w:spacing w:after="0"/>
        <w:ind w:left="0"/>
        <w:jc w:val="both"/>
      </w:pPr>
      <w:r>
        <w:rPr>
          <w:rFonts w:ascii="Times New Roman"/>
          <w:b w:val="false"/>
          <w:i w:val="false"/>
          <w:color w:val="000000"/>
          <w:sz w:val="28"/>
        </w:rPr>
        <w:t>
      8) өз құзыреті шегінде Комитетке жүктелген өзге де міндеттерді жүзеге асыру.</w:t>
      </w:r>
    </w:p>
    <w:bookmarkEnd w:id="37"/>
    <w:bookmarkStart w:name="z46" w:id="38"/>
    <w:p>
      <w:pPr>
        <w:spacing w:after="0"/>
        <w:ind w:left="0"/>
        <w:jc w:val="both"/>
      </w:pPr>
      <w:r>
        <w:rPr>
          <w:rFonts w:ascii="Times New Roman"/>
          <w:b w:val="false"/>
          <w:i w:val="false"/>
          <w:color w:val="000000"/>
          <w:sz w:val="28"/>
        </w:rPr>
        <w:t>
      15. Құқықтар мен міндеттемелер:</w:t>
      </w:r>
    </w:p>
    <w:bookmarkEnd w:id="38"/>
    <w:p>
      <w:pPr>
        <w:spacing w:after="0"/>
        <w:ind w:left="0"/>
        <w:jc w:val="both"/>
      </w:pPr>
      <w:r>
        <w:rPr>
          <w:rFonts w:ascii="Times New Roman"/>
          <w:b w:val="false"/>
          <w:i w:val="false"/>
          <w:color w:val="000000"/>
          <w:sz w:val="28"/>
        </w:rPr>
        <w:t>
      Комитет құқылы:</w:t>
      </w:r>
    </w:p>
    <w:bookmarkStart w:name="z47" w:id="39"/>
    <w:p>
      <w:pPr>
        <w:spacing w:after="0"/>
        <w:ind w:left="0"/>
        <w:jc w:val="both"/>
      </w:pPr>
      <w:r>
        <w:rPr>
          <w:rFonts w:ascii="Times New Roman"/>
          <w:b w:val="false"/>
          <w:i w:val="false"/>
          <w:color w:val="000000"/>
          <w:sz w:val="28"/>
        </w:rPr>
        <w:t>
      1) өз құзыреті шегінде құқықтық актілерді қабылдау және шығару;</w:t>
      </w:r>
    </w:p>
    <w:bookmarkEnd w:id="39"/>
    <w:bookmarkStart w:name="z48" w:id="40"/>
    <w:p>
      <w:pPr>
        <w:spacing w:after="0"/>
        <w:ind w:left="0"/>
        <w:jc w:val="both"/>
      </w:pPr>
      <w:r>
        <w:rPr>
          <w:rFonts w:ascii="Times New Roman"/>
          <w:b w:val="false"/>
          <w:i w:val="false"/>
          <w:color w:val="000000"/>
          <w:sz w:val="28"/>
        </w:rPr>
        <w:t>
      2) заңнамада белгіленген тәртіппен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bookmarkEnd w:id="40"/>
    <w:bookmarkStart w:name="z49" w:id="41"/>
    <w:p>
      <w:pPr>
        <w:spacing w:after="0"/>
        <w:ind w:left="0"/>
        <w:jc w:val="both"/>
      </w:pPr>
      <w:r>
        <w:rPr>
          <w:rFonts w:ascii="Times New Roman"/>
          <w:b w:val="false"/>
          <w:i w:val="false"/>
          <w:color w:val="000000"/>
          <w:sz w:val="28"/>
        </w:rPr>
        <w:t>
      3) Қазақстан Республикасының ақпарат және бұқаралық ақпарат құралдары және телерадио хабарларын тарату саласындағы заңнамасын жетілдіру жөнінде ұсыныстар енгізуге құқылы;</w:t>
      </w:r>
    </w:p>
    <w:bookmarkEnd w:id="41"/>
    <w:bookmarkStart w:name="z50" w:id="42"/>
    <w:p>
      <w:pPr>
        <w:spacing w:after="0"/>
        <w:ind w:left="0"/>
        <w:jc w:val="both"/>
      </w:pPr>
      <w:r>
        <w:rPr>
          <w:rFonts w:ascii="Times New Roman"/>
          <w:b w:val="false"/>
          <w:i w:val="false"/>
          <w:color w:val="000000"/>
          <w:sz w:val="28"/>
        </w:rPr>
        <w:t>
      4) Комитеттің құзыретіне кіретін мәселелер бойынша іс-шаралар, кеңестер, семинарлар, конференциялар, дөңгелек үстелдер, конкурстар және өзге де іс-шаралар ұйымдастыру және өткізу;</w:t>
      </w:r>
    </w:p>
    <w:bookmarkEnd w:id="42"/>
    <w:bookmarkStart w:name="z51" w:id="43"/>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енгізу;</w:t>
      </w:r>
    </w:p>
    <w:bookmarkEnd w:id="43"/>
    <w:bookmarkStart w:name="z52" w:id="44"/>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 құқылы;</w:t>
      </w:r>
    </w:p>
    <w:bookmarkEnd w:id="44"/>
    <w:bookmarkStart w:name="z53" w:id="45"/>
    <w:p>
      <w:pPr>
        <w:spacing w:after="0"/>
        <w:ind w:left="0"/>
        <w:jc w:val="both"/>
      </w:pPr>
      <w:r>
        <w:rPr>
          <w:rFonts w:ascii="Times New Roman"/>
          <w:b w:val="false"/>
          <w:i w:val="false"/>
          <w:color w:val="000000"/>
          <w:sz w:val="28"/>
        </w:rPr>
        <w:t>
      7) Қазақстан Республикасының қолданыстағы заңнамасымен көзделген өзге де құқықтарды жүзеге асыру.</w:t>
      </w:r>
    </w:p>
    <w:bookmarkEnd w:id="45"/>
    <w:p>
      <w:pPr>
        <w:spacing w:after="0"/>
        <w:ind w:left="0"/>
        <w:jc w:val="both"/>
      </w:pPr>
      <w:r>
        <w:rPr>
          <w:rFonts w:ascii="Times New Roman"/>
          <w:b w:val="false"/>
          <w:i w:val="false"/>
          <w:color w:val="000000"/>
          <w:sz w:val="28"/>
        </w:rPr>
        <w:t>
      Комитеттің міндеттемелеріне мыналар кіреді:</w:t>
      </w:r>
    </w:p>
    <w:bookmarkStart w:name="z54" w:id="46"/>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46"/>
    <w:bookmarkStart w:name="z55" w:id="47"/>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 сақтау;</w:t>
      </w:r>
    </w:p>
    <w:bookmarkEnd w:id="47"/>
    <w:bookmarkStart w:name="z56" w:id="48"/>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w:t>
      </w:r>
    </w:p>
    <w:bookmarkEnd w:id="48"/>
    <w:bookmarkStart w:name="z57" w:id="49"/>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49"/>
    <w:bookmarkStart w:name="z58" w:id="50"/>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bookmarkEnd w:id="50"/>
    <w:bookmarkStart w:name="z59" w:id="51"/>
    <w:p>
      <w:pPr>
        <w:spacing w:after="0"/>
        <w:ind w:left="0"/>
        <w:jc w:val="both"/>
      </w:pPr>
      <w:r>
        <w:rPr>
          <w:rFonts w:ascii="Times New Roman"/>
          <w:b w:val="false"/>
          <w:i w:val="false"/>
          <w:color w:val="000000"/>
          <w:sz w:val="28"/>
        </w:rPr>
        <w:t>
      6) Комитетке бөлінген бюджеттік қаражаттың толық, уақтылы және тиімді пайдаланылуын қамтамасыз ету;</w:t>
      </w:r>
    </w:p>
    <w:bookmarkEnd w:id="51"/>
    <w:bookmarkStart w:name="z60" w:id="5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End w:id="52"/>
    <w:bookmarkStart w:name="z61" w:id="53"/>
    <w:p>
      <w:pPr>
        <w:spacing w:after="0"/>
        <w:ind w:left="0"/>
        <w:jc w:val="both"/>
      </w:pPr>
      <w:r>
        <w:rPr>
          <w:rFonts w:ascii="Times New Roman"/>
          <w:b w:val="false"/>
          <w:i w:val="false"/>
          <w:color w:val="000000"/>
          <w:sz w:val="28"/>
        </w:rPr>
        <w:t>
      16. Функциялар:</w:t>
      </w:r>
    </w:p>
    <w:bookmarkEnd w:id="53"/>
    <w:p>
      <w:pPr>
        <w:spacing w:after="0"/>
        <w:ind w:left="0"/>
        <w:jc w:val="both"/>
      </w:pPr>
      <w:r>
        <w:rPr>
          <w:rFonts w:ascii="Times New Roman"/>
          <w:b w:val="false"/>
          <w:i w:val="false"/>
          <w:color w:val="000000"/>
          <w:sz w:val="28"/>
        </w:rPr>
        <w:t>
      Баспа бұқаралық ақпарат құралдарында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мерзімді баспасөз басылымдарының заңнамалық актілерді ресми жариялау құқығын алуға конкурс өткізу қағидаларын әзірлеу;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архивтерін қалыптастыру қағидаларын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ұйымдастыруға және жүзеге асыруға қатысу;</w:t>
      </w:r>
    </w:p>
    <w:p>
      <w:pPr>
        <w:spacing w:after="0"/>
        <w:ind w:left="0"/>
        <w:jc w:val="both"/>
      </w:pPr>
      <w:r>
        <w:rPr>
          <w:rFonts w:ascii="Times New Roman"/>
          <w:b w:val="false"/>
          <w:i w:val="false"/>
          <w:color w:val="000000"/>
          <w:sz w:val="28"/>
        </w:rPr>
        <w:t>
      Комитеттің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 -, радиоарналардағы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келісімдер, меморандумдар және шарттар әзірлеу;</w:t>
      </w:r>
    </w:p>
    <w:p>
      <w:pPr>
        <w:spacing w:after="0"/>
        <w:ind w:left="0"/>
        <w:jc w:val="both"/>
      </w:pPr>
      <w:r>
        <w:rPr>
          <w:rFonts w:ascii="Times New Roman"/>
          <w:b w:val="false"/>
          <w:i w:val="false"/>
          <w:color w:val="000000"/>
          <w:sz w:val="28"/>
        </w:rPr>
        <w:t>
      "Тұмар"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міндетті теле -, радиоарналарда әлеуметтік жарнаманы қалыптастыру және орналастыру қағидаларын әзірлеу;</w:t>
      </w:r>
    </w:p>
    <w:p>
      <w:pPr>
        <w:spacing w:after="0"/>
        <w:ind w:left="0"/>
        <w:jc w:val="both"/>
      </w:pPr>
      <w:r>
        <w:rPr>
          <w:rFonts w:ascii="Times New Roman"/>
          <w:b w:val="false"/>
          <w:i w:val="false"/>
          <w:color w:val="000000"/>
          <w:sz w:val="28"/>
        </w:rPr>
        <w:t>
      денсаулық сақтау және жарнама саласындағы уәкілетті органдармен келісім бойынша салауатты өмір салтын танымал ету жөніндегі әлеуметтік жарнаманы отандық телеарналарда қалыптастыру және орналастыру қағидаларын әзірлеу;</w:t>
      </w:r>
    </w:p>
    <w:p>
      <w:pPr>
        <w:spacing w:after="0"/>
        <w:ind w:left="0"/>
        <w:jc w:val="both"/>
      </w:pPr>
      <w:r>
        <w:rPr>
          <w:rFonts w:ascii="Times New Roman"/>
          <w:b w:val="false"/>
          <w:i w:val="false"/>
          <w:color w:val="000000"/>
          <w:sz w:val="28"/>
        </w:rPr>
        <w:t>
      ақпараттық өнімдерді жас классификациясына жатқызу қағидалары мен әдістерін әзірлеу;</w:t>
      </w:r>
    </w:p>
    <w:p>
      <w:pPr>
        <w:spacing w:after="0"/>
        <w:ind w:left="0"/>
        <w:jc w:val="both"/>
      </w:pPr>
      <w:r>
        <w:rPr>
          <w:rFonts w:ascii="Times New Roman"/>
          <w:b w:val="false"/>
          <w:i w:val="false"/>
          <w:color w:val="000000"/>
          <w:sz w:val="28"/>
        </w:rPr>
        <w:t>
      жас санаты белгісіне қойылатын талаптарды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Интернет кеңістікте және әлеуметтік желілерде ақпараттық жұмыс жөніндегі басқарма:</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интернет-ресурсқа қол жеткізуді қайта бастау қағидаларын әзірлеу;</w:t>
      </w:r>
    </w:p>
    <w:p>
      <w:pPr>
        <w:spacing w:after="0"/>
        <w:ind w:left="0"/>
        <w:jc w:val="both"/>
      </w:pPr>
      <w:r>
        <w:rPr>
          <w:rFonts w:ascii="Times New Roman"/>
          <w:b w:val="false"/>
          <w:i w:val="false"/>
          <w:color w:val="000000"/>
          <w:sz w:val="28"/>
        </w:rPr>
        <w:t>
      бұқаралық ақпарат құралдары саласындағы уәкілетті органмен өзара іс-қимылды жүзеге асыратын шетелдік онлайн-платформалардың және (немесе) лездік хабар алмасу сервистерінің заңды өкілдерінің тізілімін жүргізу қағидаларын әзірлеу;</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басқарманың құзыреті шегінде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ашық бюджеттер интернет-порталында ақпаратты орналастыру;</w:t>
      </w:r>
    </w:p>
    <w:p>
      <w:pPr>
        <w:spacing w:after="0"/>
        <w:ind w:left="0"/>
        <w:jc w:val="both"/>
      </w:pPr>
      <w:r>
        <w:rPr>
          <w:rFonts w:ascii="Times New Roman"/>
          <w:b w:val="false"/>
          <w:i w:val="false"/>
          <w:color w:val="000000"/>
          <w:sz w:val="28"/>
        </w:rPr>
        <w:t>
      бұқаралық ақпарат құралдары саласындағы уәкілетті органмен өзара іс-қимылды жүзеге асыратын шетелдік онлайн-платформалардың және (немесе) лездік хабар алмасу сервистерінің заңды өкілдерінің тізілімін жүргізу;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құзыреті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әрекеттері (немесе әрекетсіздігі) ұлттық мүдделердің бұзылуына, Қазақстан Республикасының ұлттық қауіпсіздігіне төнетін қатерге әкеп соғатын лауазымды адамдарды, мемлекеттік қызметшілерді тиісті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Жұртшылықпен байланыс және мемлекеттік органдармен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 (бөлімше) туралы үлгі қағиданы әзірлеу;</w:t>
      </w:r>
    </w:p>
    <w:p>
      <w:pPr>
        <w:spacing w:after="0"/>
        <w:ind w:left="0"/>
        <w:jc w:val="both"/>
      </w:pPr>
      <w:r>
        <w:rPr>
          <w:rFonts w:ascii="Times New Roman"/>
          <w:b w:val="false"/>
          <w:i w:val="false"/>
          <w:color w:val="000000"/>
          <w:sz w:val="28"/>
        </w:rPr>
        <w:t>
      мемлекеттік ақпараттық саясат мәселелері жөніндегі өңірлік комиссиялар туралы үлгілік ережені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қағидаларын әзірлеу;</w:t>
      </w:r>
    </w:p>
    <w:p>
      <w:pPr>
        <w:spacing w:after="0"/>
        <w:ind w:left="0"/>
        <w:jc w:val="both"/>
      </w:pPr>
      <w:r>
        <w:rPr>
          <w:rFonts w:ascii="Times New Roman"/>
          <w:b w:val="false"/>
          <w:i w:val="false"/>
          <w:color w:val="000000"/>
          <w:sz w:val="28"/>
        </w:rPr>
        <w:t>
      белгілі бір аумақта халықтың тіршілік ету жағдайлары бұзылған кезде бұқаралық ақпарат құралдарына ресми хабарлар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 шегінде жастар ұйымдарымен, саяси партиялармен, коммерциялық емес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жоспарланған және іске асырылатын тақырыптарын және мемлекеттік әлеуметтік тапсырыс нәтижелерін бағалауды орналастыру;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Комитеттің құзыретіне кіретін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бақылау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Қазақстан Республикасының аумағында таратылатын бұқаралық ақпарат құралдарына мониторинг жүргізу қағидаларын және оны есептеу әдістемесін әзірлеу;</w:t>
      </w:r>
    </w:p>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арызды қарау қағидаларын әзірлеу;</w:t>
      </w:r>
    </w:p>
    <w:p>
      <w:pPr>
        <w:spacing w:after="0"/>
        <w:ind w:left="0"/>
        <w:jc w:val="both"/>
      </w:pPr>
      <w:r>
        <w:rPr>
          <w:rFonts w:ascii="Times New Roman"/>
          <w:b w:val="false"/>
          <w:i w:val="false"/>
          <w:color w:val="000000"/>
          <w:sz w:val="28"/>
        </w:rPr>
        <w:t>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әзірлеу;</w:t>
      </w:r>
    </w:p>
    <w:p>
      <w:pPr>
        <w:spacing w:after="0"/>
        <w:ind w:left="0"/>
        <w:jc w:val="both"/>
      </w:pPr>
      <w:r>
        <w:rPr>
          <w:rFonts w:ascii="Times New Roman"/>
          <w:b w:val="false"/>
          <w:i w:val="false"/>
          <w:color w:val="000000"/>
          <w:sz w:val="28"/>
        </w:rPr>
        <w:t>
      бұқаралық ақпарат құралдары саласындағы уәкілетті органның нұсқамасы бойынша интернет-ресурстарға, шетелдік онлайн-платформаларға және лездік хабарлар алмасу сервистеріне қолжетімділікті шектеу туралы қағидаларды әзірлеу және бекіту;</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кәсіпкерлік жөніндегі уәкілетті органмен бірлесіп тексеру парақтарын, тәуекел дәрежесін бағалау өлшемшарттарын әзірлеу;</w:t>
      </w:r>
    </w:p>
    <w:p>
      <w:pPr>
        <w:spacing w:after="0"/>
        <w:ind w:left="0"/>
        <w:jc w:val="both"/>
      </w:pPr>
      <w:r>
        <w:rPr>
          <w:rFonts w:ascii="Times New Roman"/>
          <w:b w:val="false"/>
          <w:i w:val="false"/>
          <w:color w:val="000000"/>
          <w:sz w:val="28"/>
        </w:rPr>
        <w:t>
      телерадио хабарларын тарату сапасына бақылау жүргізу қағидаларын әзірлеу;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 туралы хаттамалар жасау;</w:t>
      </w:r>
    </w:p>
    <w:p>
      <w:pPr>
        <w:spacing w:after="0"/>
        <w:ind w:left="0"/>
        <w:jc w:val="both"/>
      </w:pPr>
      <w:r>
        <w:rPr>
          <w:rFonts w:ascii="Times New Roman"/>
          <w:b w:val="false"/>
          <w:i w:val="false"/>
          <w:color w:val="000000"/>
          <w:sz w:val="28"/>
        </w:rPr>
        <w:t>
      бұқаралық ақпарат құралдарында Балаларды денсаулығы мен дамуына зардабын тигізетін ақпараттан қорғау туралы Қазақстан Республикасы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бұқаралық ақпарат құралдарының мониторингін жүзеге асыру;</w:t>
      </w:r>
    </w:p>
    <w:p>
      <w:pPr>
        <w:spacing w:after="0"/>
        <w:ind w:left="0"/>
        <w:jc w:val="both"/>
      </w:pPr>
      <w:r>
        <w:rPr>
          <w:rFonts w:ascii="Times New Roman"/>
          <w:b w:val="false"/>
          <w:i w:val="false"/>
          <w:color w:val="000000"/>
          <w:sz w:val="28"/>
        </w:rPr>
        <w:t xml:space="preserve">
      "Балаларды денсаулығы мен дамуына зардабын тигізетін ақпараттан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тұрғысынан бұқаралық ақпарат құралдары өнімдерінің мониторингін жүзеге асыру;</w:t>
      </w:r>
    </w:p>
    <w:p>
      <w:pPr>
        <w:spacing w:after="0"/>
        <w:ind w:left="0"/>
        <w:jc w:val="both"/>
      </w:pPr>
      <w:r>
        <w:rPr>
          <w:rFonts w:ascii="Times New Roman"/>
          <w:b w:val="false"/>
          <w:i w:val="false"/>
          <w:color w:val="000000"/>
          <w:sz w:val="28"/>
        </w:rPr>
        <w:t>
      телерадио хабарларын тарату құралдарына қойылатын техникалық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лицензиаттың Қазақстан Республикасының заңнамасында белгіленген талаптарды сақтауын бақылауды жүзеге асыру;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 мемлекеттік бақылау тиімділігінің мониторингін жүргізу;</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бұқаралық ақпарат құралдары және телерадио хабарларын тарату саласындағы бұзушылықтарды жою туралы ұсынымдар жолдау;</w:t>
      </w:r>
    </w:p>
    <w:p>
      <w:pPr>
        <w:spacing w:after="0"/>
        <w:ind w:left="0"/>
        <w:jc w:val="both"/>
      </w:pP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және "</w:t>
      </w:r>
      <w:r>
        <w:rPr>
          <w:rFonts w:ascii="Times New Roman"/>
          <w:b w:val="false"/>
          <w:i w:val="false"/>
          <w:color w:val="000000"/>
          <w:sz w:val="28"/>
        </w:rPr>
        <w:t>Телерадио хабарларын тарату туралы</w:t>
      </w:r>
      <w:r>
        <w:rPr>
          <w:rFonts w:ascii="Times New Roman"/>
          <w:b w:val="false"/>
          <w:i w:val="false"/>
          <w:color w:val="000000"/>
          <w:sz w:val="28"/>
        </w:rPr>
        <w:t>" Қазақстан Республикасы Заңдарының талаптарын бұзу анықталған кезде нұсқамалар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белгіленген тәртіппен әкімшілік құқық бұзушылық туралы хаттамалар толтыру және әкімшілік жаза қолдану;</w:t>
      </w:r>
    </w:p>
    <w:p>
      <w:pPr>
        <w:spacing w:after="0"/>
        <w:ind w:left="0"/>
        <w:jc w:val="both"/>
      </w:pPr>
      <w:r>
        <w:rPr>
          <w:rFonts w:ascii="Times New Roman"/>
          <w:b w:val="false"/>
          <w:i w:val="false"/>
          <w:color w:val="000000"/>
          <w:sz w:val="28"/>
        </w:rPr>
        <w:t xml:space="preserve">
      белгіленген құзырет шеңберінде тиісті техникалық регламенттер талаптарының сақталуына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айқындалған тәртіппен мемлекеттік бақылауды және қадағалауды жүзеге асыру;</w:t>
      </w:r>
    </w:p>
    <w:p>
      <w:pPr>
        <w:spacing w:after="0"/>
        <w:ind w:left="0"/>
        <w:jc w:val="both"/>
      </w:pP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нұсқамалар мен хабарламалар жіберу;</w:t>
      </w:r>
    </w:p>
    <w:p>
      <w:pPr>
        <w:spacing w:after="0"/>
        <w:ind w:left="0"/>
        <w:jc w:val="both"/>
      </w:pPr>
      <w:r>
        <w:rPr>
          <w:rFonts w:ascii="Times New Roman"/>
          <w:b w:val="false"/>
          <w:i w:val="false"/>
          <w:color w:val="000000"/>
          <w:sz w:val="28"/>
        </w:rPr>
        <w:t>
      онлайн-платформаның меншік иесінен және (немесе) заңды өкілінен бір тәулікте пайдаланушылар саны туралы ақпаратты сұрату;</w:t>
      </w:r>
    </w:p>
    <w:p>
      <w:pPr>
        <w:spacing w:after="0"/>
        <w:ind w:left="0"/>
        <w:jc w:val="both"/>
      </w:pPr>
      <w:r>
        <w:rPr>
          <w:rFonts w:ascii="Times New Roman"/>
          <w:b w:val="false"/>
          <w:i w:val="false"/>
          <w:color w:val="000000"/>
          <w:sz w:val="28"/>
        </w:rPr>
        <w:t>
      онлайн платформада пайдаланушылар санын анықтау функциялары болмаған жағдайда пайдаланушылар санын анықтау;</w:t>
      </w:r>
    </w:p>
    <w:p>
      <w:pPr>
        <w:spacing w:after="0"/>
        <w:ind w:left="0"/>
        <w:jc w:val="both"/>
      </w:pPr>
      <w:r>
        <w:rPr>
          <w:rFonts w:ascii="Times New Roman"/>
          <w:b w:val="false"/>
          <w:i w:val="false"/>
          <w:color w:val="000000"/>
          <w:sz w:val="28"/>
        </w:rPr>
        <w:t>
      онлайн-платформалардың меншік иелерінен және (немесе) заңды өкілдерінен Қазақстан Республикасының сот актілері, құқық қорғау немесе арнаулы мемлекеттік органдарының сұрау салулары негізінде пайдаланушылар туралы мәліметтерді сұрату;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xml:space="preserve">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"Байланыс туралы" Қазақстан Республикасының Заңы 41-1-бабының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нұсқаманың күшін жою және интернет-ресурсқа қол жеткізуді қайта бастау туралы тапсырма беру;</w:t>
      </w:r>
    </w:p>
    <w:p>
      <w:pPr>
        <w:spacing w:after="0"/>
        <w:ind w:left="0"/>
        <w:jc w:val="both"/>
      </w:pPr>
      <w:r>
        <w:rPr>
          <w:rFonts w:ascii="Times New Roman"/>
          <w:b w:val="false"/>
          <w:i w:val="false"/>
          <w:color w:val="000000"/>
          <w:sz w:val="28"/>
        </w:rPr>
        <w:t>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бірыңғай ақпараттық кеңістігін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архивін қалыптастыру;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рұқсат беру құжаттары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Қазақстан Республикасында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w:t>
      </w:r>
    </w:p>
    <w:p>
      <w:pPr>
        <w:spacing w:after="0"/>
        <w:ind w:left="0"/>
        <w:jc w:val="both"/>
      </w:pPr>
      <w:r>
        <w:rPr>
          <w:rFonts w:ascii="Times New Roman"/>
          <w:b w:val="false"/>
          <w:i w:val="false"/>
          <w:color w:val="000000"/>
          <w:sz w:val="28"/>
        </w:rPr>
        <w:t>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p>
      <w:pPr>
        <w:spacing w:after="0"/>
        <w:ind w:left="0"/>
        <w:jc w:val="both"/>
      </w:pPr>
      <w:r>
        <w:rPr>
          <w:rFonts w:ascii="Times New Roman"/>
          <w:b w:val="false"/>
          <w:i w:val="false"/>
          <w:color w:val="000000"/>
          <w:sz w:val="28"/>
        </w:rPr>
        <w:t>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және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мерзімді баспасөз басылымдарын, ақпараттық агенттіктерді және желілік басылымдарды есепке қоюды, қайта есепке алуды жүзеге асыру;</w:t>
      </w:r>
    </w:p>
    <w:p>
      <w:pPr>
        <w:spacing w:after="0"/>
        <w:ind w:left="0"/>
        <w:jc w:val="both"/>
      </w:pPr>
      <w:r>
        <w:rPr>
          <w:rFonts w:ascii="Times New Roman"/>
          <w:b w:val="false"/>
          <w:i w:val="false"/>
          <w:color w:val="000000"/>
          <w:sz w:val="28"/>
        </w:rPr>
        <w:t>
      отандық теле -, радиоарнаны есепке қоюды, қайта есепке қоюды, куәліктің телнұсқасын беруді жүзеге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w:t>
      </w:r>
    </w:p>
    <w:p>
      <w:pPr>
        <w:spacing w:after="0"/>
        <w:ind w:left="0"/>
        <w:jc w:val="both"/>
      </w:pPr>
      <w:r>
        <w:rPr>
          <w:rFonts w:ascii="Times New Roman"/>
          <w:b w:val="false"/>
          <w:i w:val="false"/>
          <w:color w:val="000000"/>
          <w:sz w:val="28"/>
        </w:rPr>
        <w:t>
      баспасөз басылымдарын есепке алуды жүзеге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теле-, радиоарнаны тіркеуді, қайта тіркеуді, куәліктің телнұсқасын беруді жүзеге асыру;</w:t>
      </w:r>
    </w:p>
    <w:p>
      <w:pPr>
        <w:spacing w:after="0"/>
        <w:ind w:left="0"/>
        <w:jc w:val="both"/>
      </w:pPr>
      <w:r>
        <w:rPr>
          <w:rFonts w:ascii="Times New Roman"/>
          <w:b w:val="false"/>
          <w:i w:val="false"/>
          <w:color w:val="000000"/>
          <w:sz w:val="28"/>
        </w:rPr>
        <w:t>
      теле -, радиоарналарды бөлу жөніндегі қызметпен айналысу үшін лицензиялар беру;</w:t>
      </w:r>
    </w:p>
    <w:p>
      <w:pPr>
        <w:spacing w:after="0"/>
        <w:ind w:left="0"/>
        <w:jc w:val="both"/>
      </w:pPr>
      <w:r>
        <w:rPr>
          <w:rFonts w:ascii="Times New Roman"/>
          <w:b w:val="false"/>
          <w:i w:val="false"/>
          <w:color w:val="000000"/>
          <w:sz w:val="28"/>
        </w:rPr>
        <w:t>
      есепке қойылған мерзімді баспасөз басылымдарының, ақпараттық агенттіктердің және желілік басылымдардың тізілімін жүргізу;</w:t>
      </w:r>
    </w:p>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алудың бірыңғай тізілімін жүргізу;</w:t>
      </w:r>
    </w:p>
    <w:p>
      <w:pPr>
        <w:spacing w:after="0"/>
        <w:ind w:left="0"/>
        <w:jc w:val="both"/>
      </w:pPr>
      <w:r>
        <w:rPr>
          <w:rFonts w:ascii="Times New Roman"/>
          <w:b w:val="false"/>
          <w:i w:val="false"/>
          <w:color w:val="000000"/>
          <w:sz w:val="28"/>
        </w:rPr>
        <w:t>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сараптаманы жүзеге асыру;</w:t>
      </w:r>
    </w:p>
    <w:p>
      <w:pPr>
        <w:spacing w:after="0"/>
        <w:ind w:left="0"/>
        <w:jc w:val="both"/>
      </w:pPr>
      <w:r>
        <w:rPr>
          <w:rFonts w:ascii="Times New Roman"/>
          <w:b w:val="false"/>
          <w:i w:val="false"/>
          <w:color w:val="000000"/>
          <w:sz w:val="28"/>
        </w:rPr>
        <w:t>
      Қазақстан Республикасының заңнамасына сәйкес лицензиялауға жататын жекелеген қызмет түрлерін лицензиялауды жүзеге асыру;</w:t>
      </w:r>
    </w:p>
    <w:p>
      <w:pPr>
        <w:spacing w:after="0"/>
        <w:ind w:left="0"/>
        <w:jc w:val="both"/>
      </w:pP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Мемлекеттік ақпараттық саясатты талдауды жүзеге асыру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республикалық деңгейде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республикалық және өңірлік деңгейлерде мемлекеттік ақпараттық саясатты жүргізу бойынша мемлекеттік тапсырысты орналастыру қағидаларын әзірлеу;</w:t>
      </w:r>
    </w:p>
    <w:p>
      <w:pPr>
        <w:spacing w:after="0"/>
        <w:ind w:left="0"/>
        <w:jc w:val="both"/>
      </w:pPr>
      <w:r>
        <w:rPr>
          <w:rFonts w:ascii="Times New Roman"/>
          <w:b w:val="false"/>
          <w:i w:val="false"/>
          <w:color w:val="000000"/>
          <w:sz w:val="28"/>
        </w:rPr>
        <w:t>
      өңірлік деңгейде бұқаралық ақпарат құралдарында мемлекеттік ақпараттық саясатты жүргізу үшін сатып алынатын қызметтердің құнын айқындаудың үлгілік әдістемесін әзірлеу;</w:t>
      </w:r>
    </w:p>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 және оның құрамы туралы ережені әзірлеу;</w:t>
      </w:r>
    </w:p>
    <w:p>
      <w:pPr>
        <w:spacing w:after="0"/>
        <w:ind w:left="0"/>
        <w:jc w:val="both"/>
      </w:pPr>
      <w:r>
        <w:rPr>
          <w:rFonts w:ascii="Times New Roman"/>
          <w:b w:val="false"/>
          <w:i w:val="false"/>
          <w:color w:val="000000"/>
          <w:sz w:val="28"/>
        </w:rPr>
        <w:t>
      бюджеттік жоспарлау саласындағы уәкілетті органмен келісу бойынша республикалық бюджет қаражаты есебінен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комиссияның қызметін қамтамасыз ету;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жоғары тұрған мемлекеттік басқару органдарымен және Комитеттің құрылымдық бөлімшелерімен өзара іс-қимыл жасау;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Ақпарат комитетінің құзыреті шеңберінде бюджеттік өтінімді, мемлекеттік сатып алу жоспарын қалыптастыру бойынша жұмысты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іске асыруды жалпы үйлестіру;</w:t>
      </w:r>
    </w:p>
    <w:p>
      <w:pPr>
        <w:spacing w:after="0"/>
        <w:ind w:left="0"/>
        <w:jc w:val="both"/>
      </w:pPr>
      <w:r>
        <w:rPr>
          <w:rFonts w:ascii="Times New Roman"/>
          <w:b w:val="false"/>
          <w:i w:val="false"/>
          <w:color w:val="000000"/>
          <w:sz w:val="28"/>
        </w:rPr>
        <w:t>
      мемлекеттік ақпараттық тапсырыс конкурсын өткізу туралы ақпараттық хабарламаны уәкілетті органның интернет-ресурсында орналастыру;</w:t>
      </w:r>
    </w:p>
    <w:p>
      <w:pPr>
        <w:spacing w:after="0"/>
        <w:ind w:left="0"/>
        <w:jc w:val="both"/>
      </w:pPr>
      <w:r>
        <w:rPr>
          <w:rFonts w:ascii="Times New Roman"/>
          <w:b w:val="false"/>
          <w:i w:val="false"/>
          <w:color w:val="000000"/>
          <w:sz w:val="28"/>
        </w:rPr>
        <w:t>
      мемлекеттік ақпараттық тапсырыс мәселелері жөніндегі комиссияның қызметін қамтамасыз ету;</w:t>
      </w:r>
    </w:p>
    <w:p>
      <w:pPr>
        <w:spacing w:after="0"/>
        <w:ind w:left="0"/>
        <w:jc w:val="both"/>
      </w:pPr>
      <w:r>
        <w:rPr>
          <w:rFonts w:ascii="Times New Roman"/>
          <w:b w:val="false"/>
          <w:i w:val="false"/>
          <w:color w:val="000000"/>
          <w:sz w:val="28"/>
        </w:rPr>
        <w:t>
      мемлекеттік ақпараттық тапсырысты жүргізуге арналған шарттарды әзірлеу;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Телерадио хабарларын тарату саласындағы жобаларды дамыту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p>
      <w:pPr>
        <w:spacing w:after="0"/>
        <w:ind w:left="0"/>
        <w:jc w:val="both"/>
      </w:pPr>
      <w:r>
        <w:rPr>
          <w:rFonts w:ascii="Times New Roman"/>
          <w:b w:val="false"/>
          <w:i w:val="false"/>
          <w:color w:val="000000"/>
          <w:sz w:val="28"/>
        </w:rPr>
        <w:t>
      міндетті теле -,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міндетті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 мақсаттары үшін жиіліктер белдеулерін, радиожиіліктерді (радиожиілік арналарын) бөлу қағидаларын әзірлеу;</w:t>
      </w:r>
    </w:p>
    <w:p>
      <w:pPr>
        <w:spacing w:after="0"/>
        <w:ind w:left="0"/>
        <w:jc w:val="both"/>
      </w:pPr>
      <w:r>
        <w:rPr>
          <w:rFonts w:ascii="Times New Roman"/>
          <w:b w:val="false"/>
          <w:i w:val="false"/>
          <w:color w:val="000000"/>
          <w:sz w:val="28"/>
        </w:rPr>
        <w:t>
      ұлттық оператор тарататын еркін қолжетімді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телерадио хабарларын тарату операторларының қызметтер көрсету қағидаларын әзірлеу;</w:t>
      </w:r>
    </w:p>
    <w:p>
      <w:pPr>
        <w:spacing w:after="0"/>
        <w:ind w:left="0"/>
        <w:jc w:val="both"/>
      </w:pPr>
      <w:r>
        <w:rPr>
          <w:rFonts w:ascii="Times New Roman"/>
          <w:b w:val="false"/>
          <w:i w:val="false"/>
          <w:color w:val="000000"/>
          <w:sz w:val="28"/>
        </w:rPr>
        <w:t>
      телерадио хабарларын тарату жүйелерін техникалық пайдалану қағидаларын әзірлеу;</w:t>
      </w:r>
    </w:p>
    <w:p>
      <w:pPr>
        <w:spacing w:after="0"/>
        <w:ind w:left="0"/>
        <w:jc w:val="both"/>
      </w:pPr>
      <w:r>
        <w:rPr>
          <w:rFonts w:ascii="Times New Roman"/>
          <w:b w:val="false"/>
          <w:i w:val="false"/>
          <w:color w:val="000000"/>
          <w:sz w:val="28"/>
        </w:rPr>
        <w:t>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құрамына ережені әзірлеу және ұсыныстар енгізу;</w:t>
      </w:r>
    </w:p>
    <w:p>
      <w:pPr>
        <w:spacing w:after="0"/>
        <w:ind w:left="0"/>
        <w:jc w:val="both"/>
      </w:pPr>
      <w:r>
        <w:rPr>
          <w:rFonts w:ascii="Times New Roman"/>
          <w:b w:val="false"/>
          <w:i w:val="false"/>
          <w:color w:val="000000"/>
          <w:sz w:val="28"/>
        </w:rPr>
        <w:t>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w:t>
      </w:r>
    </w:p>
    <w:p>
      <w:pPr>
        <w:spacing w:after="0"/>
        <w:ind w:left="0"/>
        <w:jc w:val="both"/>
      </w:pPr>
      <w:r>
        <w:rPr>
          <w:rFonts w:ascii="Times New Roman"/>
          <w:b w:val="false"/>
          <w:i w:val="false"/>
          <w:color w:val="000000"/>
          <w:sz w:val="28"/>
        </w:rPr>
        <w:t>
      телерадио хабарларын таратудың ұлттық операторының еркін қолжетімді теле-, радиоарналардың (цифрлық эфирлік және жерсеріктік телерадио хабарларын тарату, сондай-ақ аналогтік телерадио хабарларын тарату арқылы) таралуын қаржылық қамтамасыз ету бөлігіндегі қызметін үйлестіру;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жұмысын қамтамасыз ету;</w:t>
      </w:r>
    </w:p>
    <w:p>
      <w:pPr>
        <w:spacing w:after="0"/>
        <w:ind w:left="0"/>
        <w:jc w:val="both"/>
      </w:pPr>
      <w:r>
        <w:rPr>
          <w:rFonts w:ascii="Times New Roman"/>
          <w:b w:val="false"/>
          <w:i w:val="false"/>
          <w:color w:val="000000"/>
          <w:sz w:val="28"/>
        </w:rPr>
        <w:t>
      Қазақстан Республикасының аумағында радиохабар таратуды дамыту мәселелері жөніндегі жобаларды әзірлеу;</w:t>
      </w:r>
    </w:p>
    <w:p>
      <w:pPr>
        <w:spacing w:after="0"/>
        <w:ind w:left="0"/>
        <w:jc w:val="both"/>
      </w:pPr>
      <w:r>
        <w:rPr>
          <w:rFonts w:ascii="Times New Roman"/>
          <w:b w:val="false"/>
          <w:i w:val="false"/>
          <w:color w:val="000000"/>
          <w:sz w:val="28"/>
        </w:rPr>
        <w:t>
      цифрлық эфирлік телерадио хабарларын таратуға көшу тәртібі мен мерзімдерін айқындау жөнінде ұсыныстар әзірлеу;</w:t>
      </w:r>
    </w:p>
    <w:p>
      <w:pPr>
        <w:spacing w:after="0"/>
        <w:ind w:left="0"/>
        <w:jc w:val="both"/>
      </w:pPr>
      <w:r>
        <w:rPr>
          <w:rFonts w:ascii="Times New Roman"/>
          <w:b w:val="false"/>
          <w:i w:val="false"/>
          <w:color w:val="000000"/>
          <w:sz w:val="28"/>
        </w:rPr>
        <w:t>
      көпарналы хабар таратуда таралуына байланысты міндетті теле -, радиоарналардың санын айқындау;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Телерадио хабарларын таратудың ұлттық операторының цифрлық эфирлік телехабар таратуды енгізу бөлігіндегі қызметін үйлестіру;</w:t>
      </w:r>
    </w:p>
    <w:p>
      <w:pPr>
        <w:spacing w:after="0"/>
        <w:ind w:left="0"/>
        <w:jc w:val="both"/>
      </w:pPr>
      <w:r>
        <w:rPr>
          <w:rFonts w:ascii="Times New Roman"/>
          <w:b w:val="false"/>
          <w:i w:val="false"/>
          <w:color w:val="000000"/>
          <w:sz w:val="28"/>
        </w:rPr>
        <w:t>
      міндетті теле-, радиоарналарды және еркін қолжетімді теле-, радиоарналарды таратуды қаржылық қамтамасыз ету бөлігінде Телерадио хабарларын таратудың ұлттық операторының қызметін үйлестіру;</w:t>
      </w:r>
    </w:p>
    <w:p>
      <w:pPr>
        <w:spacing w:after="0"/>
        <w:ind w:left="0"/>
        <w:jc w:val="both"/>
      </w:pPr>
      <w:r>
        <w:rPr>
          <w:rFonts w:ascii="Times New Roman"/>
          <w:b w:val="false"/>
          <w:i w:val="false"/>
          <w:color w:val="000000"/>
          <w:sz w:val="28"/>
        </w:rPr>
        <w:t>
      Министрліктің қарамағындағы ұйымдардың телерадио хабарларын тарату саласындағы материалдық-техникалық базаны техникалық жаңғырту мәселелері бойынша қызметін үйлестіру;</w:t>
      </w:r>
    </w:p>
    <w:p>
      <w:pPr>
        <w:spacing w:after="0"/>
        <w:ind w:left="0"/>
        <w:jc w:val="both"/>
      </w:pPr>
      <w:r>
        <w:rPr>
          <w:rFonts w:ascii="Times New Roman"/>
          <w:b w:val="false"/>
          <w:i w:val="false"/>
          <w:color w:val="000000"/>
          <w:sz w:val="28"/>
        </w:rPr>
        <w:t>
      Телерадио хабарларын тарату саласындағы ұлттық оператор көрсететін қызметтердің тарифтері бойынша есептерді келісу;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 жөнінде ұсыныстар енгізу;</w:t>
      </w:r>
    </w:p>
    <w:p>
      <w:pPr>
        <w:spacing w:after="0"/>
        <w:ind w:left="0"/>
        <w:jc w:val="both"/>
      </w:pPr>
      <w:r>
        <w:rPr>
          <w:rFonts w:ascii="Times New Roman"/>
          <w:b w:val="false"/>
          <w:i w:val="false"/>
          <w:color w:val="000000"/>
          <w:sz w:val="28"/>
        </w:rPr>
        <w:t>
      телерадио хабарларын тарату мақсаттары үшін жиіліктерді, радиожиіліктерді (радиожиілік арналарын) бөлу жөніндегі конкурстарды ұйымдастыру және өткізу;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міндетті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техникалық реттеу саласындағы уәкілетті органмен келісім бойынша құзыретіне кіретін мәселелер бойынша техникалық регламенттерді әзірлеу;</w:t>
      </w:r>
    </w:p>
    <w:p>
      <w:pPr>
        <w:spacing w:after="0"/>
        <w:ind w:left="0"/>
        <w:jc w:val="both"/>
      </w:pPr>
      <w:r>
        <w:rPr>
          <w:rFonts w:ascii="Times New Roman"/>
          <w:b w:val="false"/>
          <w:i w:val="false"/>
          <w:color w:val="000000"/>
          <w:sz w:val="28"/>
        </w:rPr>
        <w:t>
      техникалық регламенттерді, оның ішінде Еуразиялық экономикалық одақты іске асыру жөніндегі іс-шаралар жоспарларын әзірлеу және орындау;</w:t>
      </w:r>
    </w:p>
    <w:p>
      <w:pPr>
        <w:spacing w:after="0"/>
        <w:ind w:left="0"/>
        <w:jc w:val="both"/>
      </w:pPr>
      <w:r>
        <w:rPr>
          <w:rFonts w:ascii="Times New Roman"/>
          <w:b w:val="false"/>
          <w:i w:val="false"/>
          <w:color w:val="000000"/>
          <w:sz w:val="28"/>
        </w:rPr>
        <w:t>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p>
      <w:pPr>
        <w:spacing w:after="0"/>
        <w:ind w:left="0"/>
        <w:jc w:val="both"/>
      </w:pPr>
      <w:r>
        <w:rPr>
          <w:rFonts w:ascii="Times New Roman"/>
          <w:b w:val="false"/>
          <w:i w:val="false"/>
          <w:color w:val="000000"/>
          <w:sz w:val="28"/>
        </w:rPr>
        <w:t>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bookmarkStart w:name="z62" w:id="54"/>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54"/>
    <w:bookmarkStart w:name="z63" w:id="55"/>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55"/>
    <w:bookmarkStart w:name="z64" w:id="56"/>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қызметке тағайындалады және қызметтен босатылады.</w:t>
      </w:r>
    </w:p>
    <w:bookmarkEnd w:id="56"/>
    <w:bookmarkStart w:name="z65" w:id="57"/>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57"/>
    <w:bookmarkStart w:name="z66" w:id="58"/>
    <w:p>
      <w:pPr>
        <w:spacing w:after="0"/>
        <w:ind w:left="0"/>
        <w:jc w:val="both"/>
      </w:pPr>
      <w:r>
        <w:rPr>
          <w:rFonts w:ascii="Times New Roman"/>
          <w:b w:val="false"/>
          <w:i w:val="false"/>
          <w:color w:val="000000"/>
          <w:sz w:val="28"/>
        </w:rPr>
        <w:t>
      20. Комитет төрағасының өкілеттіктері:</w:t>
      </w:r>
    </w:p>
    <w:bookmarkEnd w:id="58"/>
    <w:bookmarkStart w:name="z67" w:id="59"/>
    <w:p>
      <w:pPr>
        <w:spacing w:after="0"/>
        <w:ind w:left="0"/>
        <w:jc w:val="both"/>
      </w:pPr>
      <w:r>
        <w:rPr>
          <w:rFonts w:ascii="Times New Roman"/>
          <w:b w:val="false"/>
          <w:i w:val="false"/>
          <w:color w:val="000000"/>
          <w:sz w:val="28"/>
        </w:rPr>
        <w:t>
      1) Министрдің, Министрлік аппараты басшысының және жетекшілік ететін вице-министрдің тапсырмаларын міндетті түрде орындайды;</w:t>
      </w:r>
    </w:p>
    <w:bookmarkEnd w:id="59"/>
    <w:bookmarkStart w:name="z68" w:id="60"/>
    <w:p>
      <w:pPr>
        <w:spacing w:after="0"/>
        <w:ind w:left="0"/>
        <w:jc w:val="both"/>
      </w:pPr>
      <w:r>
        <w:rPr>
          <w:rFonts w:ascii="Times New Roman"/>
          <w:b w:val="false"/>
          <w:i w:val="false"/>
          <w:color w:val="000000"/>
          <w:sz w:val="28"/>
        </w:rPr>
        <w:t>
      2) өз орынбасарларының, Комитеттің құрылымдық бөлімшелері басшыларының және қызметкерлерінің міндеттемелері мен өкілеттіктерін айқындайды;</w:t>
      </w:r>
    </w:p>
    <w:bookmarkEnd w:id="60"/>
    <w:bookmarkStart w:name="z69" w:id="61"/>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61"/>
    <w:bookmarkStart w:name="z70" w:id="6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62"/>
    <w:bookmarkStart w:name="z71" w:id="63"/>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bookmarkEnd w:id="63"/>
    <w:bookmarkStart w:name="z72" w:id="64"/>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bookmarkEnd w:id="64"/>
    <w:bookmarkStart w:name="z73" w:id="65"/>
    <w:p>
      <w:pPr>
        <w:spacing w:after="0"/>
        <w:ind w:left="0"/>
        <w:jc w:val="both"/>
      </w:pPr>
      <w:r>
        <w:rPr>
          <w:rFonts w:ascii="Times New Roman"/>
          <w:b w:val="false"/>
          <w:i w:val="false"/>
          <w:color w:val="000000"/>
          <w:sz w:val="28"/>
        </w:rPr>
        <w:t>
      7) Комитеттің құрылымдық бөлімшелерінің ережелерін бекітеді;</w:t>
      </w:r>
    </w:p>
    <w:bookmarkEnd w:id="65"/>
    <w:bookmarkStart w:name="z74" w:id="66"/>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bookmarkEnd w:id="66"/>
    <w:bookmarkStart w:name="z75" w:id="67"/>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bookmarkEnd w:id="67"/>
    <w:bookmarkStart w:name="z76" w:id="68"/>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bookmarkEnd w:id="68"/>
    <w:bookmarkStart w:name="z77" w:id="69"/>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69"/>
    <w:bookmarkStart w:name="z78" w:id="70"/>
    <w:p>
      <w:pPr>
        <w:spacing w:after="0"/>
        <w:ind w:left="0"/>
        <w:jc w:val="both"/>
      </w:pPr>
      <w:r>
        <w:rPr>
          <w:rFonts w:ascii="Times New Roman"/>
          <w:b w:val="false"/>
          <w:i w:val="false"/>
          <w:color w:val="000000"/>
          <w:sz w:val="28"/>
        </w:rPr>
        <w:t>
      12) Қазақстан Республикасының бұқаралық ақпарат құралдары туралы, телерадио хабарларын тарату туралы және байланыс туралы заңнамасының талаптарын бұзушылық анықталған кезде нұсқамалар береді;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телерадио хабарларын таратудың бұқаралық ақпарат құралдары саласындағы қызметпен айналысуға лицензиялар және рұқсаттар береді;</w:t>
      </w:r>
    </w:p>
    <w:bookmarkStart w:name="z80" w:id="71"/>
    <w:p>
      <w:pPr>
        <w:spacing w:after="0"/>
        <w:ind w:left="0"/>
        <w:jc w:val="both"/>
      </w:pPr>
      <w:r>
        <w:rPr>
          <w:rFonts w:ascii="Times New Roman"/>
          <w:b w:val="false"/>
          <w:i w:val="false"/>
          <w:color w:val="000000"/>
          <w:sz w:val="28"/>
        </w:rPr>
        <w:t>
      14) өз құзыретіне жатқызылған басқа да мәселелер бойынша шешімдер қабылдайды.</w:t>
      </w:r>
    </w:p>
    <w:bookmarkEnd w:id="71"/>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81" w:id="72"/>
    <w:p>
      <w:pPr>
        <w:spacing w:after="0"/>
        <w:ind w:left="0"/>
        <w:jc w:val="both"/>
      </w:pPr>
      <w:r>
        <w:rPr>
          <w:rFonts w:ascii="Times New Roman"/>
          <w:b w:val="false"/>
          <w:i w:val="false"/>
          <w:color w:val="000000"/>
          <w:sz w:val="28"/>
        </w:rPr>
        <w:t>
      21. Төраға өз орынбасарларының өкілеттіктерін қолданыстағы заңнамаға сәйкес белгілейді.</w:t>
      </w:r>
    </w:p>
    <w:bookmarkEnd w:id="72"/>
    <w:bookmarkStart w:name="z82" w:id="73"/>
    <w:p>
      <w:pPr>
        <w:spacing w:after="0"/>
        <w:ind w:left="0"/>
        <w:jc w:val="both"/>
      </w:pPr>
      <w:r>
        <w:rPr>
          <w:rFonts w:ascii="Times New Roman"/>
          <w:b w:val="false"/>
          <w:i w:val="false"/>
          <w:color w:val="000000"/>
          <w:sz w:val="28"/>
        </w:rPr>
        <w:t>
      22. Комитет төрағасының орынбасарлары:</w:t>
      </w:r>
    </w:p>
    <w:bookmarkEnd w:id="73"/>
    <w:bookmarkStart w:name="z83" w:id="74"/>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74"/>
    <w:bookmarkStart w:name="z84" w:id="75"/>
    <w:p>
      <w:pPr>
        <w:spacing w:after="0"/>
        <w:ind w:left="0"/>
        <w:jc w:val="both"/>
      </w:pPr>
      <w:r>
        <w:rPr>
          <w:rFonts w:ascii="Times New Roman"/>
          <w:b w:val="false"/>
          <w:i w:val="false"/>
          <w:color w:val="000000"/>
          <w:sz w:val="28"/>
        </w:rPr>
        <w:t>
      2) Министрдің, Министрлік аппараты басшысының, жетекшілік ететін вице-министрдің және Комитет төрағасының тапсырмаларын міндетті түрде орындайды;</w:t>
      </w:r>
    </w:p>
    <w:bookmarkEnd w:id="75"/>
    <w:bookmarkStart w:name="z85" w:id="76"/>
    <w:p>
      <w:pPr>
        <w:spacing w:after="0"/>
        <w:ind w:left="0"/>
        <w:jc w:val="both"/>
      </w:pPr>
      <w:r>
        <w:rPr>
          <w:rFonts w:ascii="Times New Roman"/>
          <w:b w:val="false"/>
          <w:i w:val="false"/>
          <w:color w:val="000000"/>
          <w:sz w:val="28"/>
        </w:rPr>
        <w:t>
      3) өзге де функцияларды жүзеге асырады.</w:t>
      </w:r>
    </w:p>
    <w:bookmarkEnd w:id="76"/>
    <w:bookmarkStart w:name="z86" w:id="77"/>
    <w:p>
      <w:pPr>
        <w:spacing w:after="0"/>
        <w:ind w:left="0"/>
        <w:jc w:val="left"/>
      </w:pPr>
      <w:r>
        <w:rPr>
          <w:rFonts w:ascii="Times New Roman"/>
          <w:b/>
          <w:i w:val="false"/>
          <w:color w:val="000000"/>
        </w:rPr>
        <w:t xml:space="preserve"> 4-тарау. Комитеттің мүлкі</w:t>
      </w:r>
    </w:p>
    <w:bookmarkEnd w:id="77"/>
    <w:bookmarkStart w:name="z87" w:id="78"/>
    <w:p>
      <w:pPr>
        <w:spacing w:after="0"/>
        <w:ind w:left="0"/>
        <w:jc w:val="both"/>
      </w:pPr>
      <w:r>
        <w:rPr>
          <w:rFonts w:ascii="Times New Roman"/>
          <w:b w:val="false"/>
          <w:i w:val="false"/>
          <w:color w:val="000000"/>
          <w:sz w:val="28"/>
        </w:rPr>
        <w:t>
      23.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8" w:id="79"/>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79"/>
    <w:bookmarkStart w:name="z89" w:id="80"/>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5-тарау. Комитетті қайта ұйымдастыру және тарату</w:t>
      </w:r>
    </w:p>
    <w:bookmarkEnd w:id="81"/>
    <w:bookmarkStart w:name="z91" w:id="82"/>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