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db52" w14:textId="7b2d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8 тамыздағы № 775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15598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қаржы және шаруашылық қызметті ұйымдастыру қағидаларында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Қарулы Күштерінде қаржылық және шаруашылық қызметті ұйымдастыру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6" w:id="3"/>
    <w:p>
      <w:pPr>
        <w:spacing w:after="0"/>
        <w:ind w:left="0"/>
        <w:jc w:val="both"/>
      </w:pPr>
      <w:r>
        <w:rPr>
          <w:rFonts w:ascii="Times New Roman"/>
          <w:b w:val="false"/>
          <w:i w:val="false"/>
          <w:color w:val="000000"/>
          <w:sz w:val="28"/>
        </w:rPr>
        <w:t>
      "РММ-ны қаржылық қамтамасыз етуге қабылдауды жедел-стратегиялық деңгейдегі тиісті ӘБО Қазақстан Республикасы Қорғаныс министрлігінің бюджеттік жоспарлау және қаржыландыру жөніндегі орталық уәкілетті құрылымдық бөлімшесімен келісу бойынша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"49. Экологиялық сақтандыруды экологиялық қауіпсіздікке жауап беретін лауазымды адам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жоспарлайды. Өтінімге экологиялық қауіпсіздікке жауап беретін лауазымды адам және РММ басшысының жетекшілік ететін орынбасары қол қояды.";</w:t>
      </w:r>
    </w:p>
    <w:bookmarkEnd w:id="4"/>
    <w:bookmarkStart w:name="z9" w:id="5"/>
    <w:p>
      <w:pPr>
        <w:spacing w:after="0"/>
        <w:ind w:left="0"/>
        <w:jc w:val="both"/>
      </w:pPr>
      <w:r>
        <w:rPr>
          <w:rFonts w:ascii="Times New Roman"/>
          <w:b w:val="false"/>
          <w:i w:val="false"/>
          <w:color w:val="000000"/>
          <w:sz w:val="28"/>
        </w:rPr>
        <w:t>
      мынадай мазмұндағы 53-1-тармақпен толықтырылсын: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"53-1. Жоспарлы кезеңге коммуналдық қызметтерге (электр энергиясы, жылу, ыстық және суық су, кәріздік су ағызу, газ және оны жеткізу, тұрмыстық қатты қалдықтар үшін) төлем есебі Қазақстан Республикасы Үкіметінің 1998 жылғы 2 қарашадағы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негізінде, ал нормалар болмаған жағдайда өткен жылғы тұтынылған коммуналдық қызметтер көлемі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"60. Әскери қызметшілерге тұрғын үй төлемін жоспарлауды әскери қызметші ақшалай ризықта тұрған қаржы бөлімшесі жүзеге асырады.</w:t>
      </w:r>
    </w:p>
    <w:bookmarkEnd w:id="6"/>
    <w:p>
      <w:pPr>
        <w:spacing w:after="0"/>
        <w:ind w:left="0"/>
        <w:jc w:val="both"/>
      </w:pPr>
      <w:r>
        <w:rPr>
          <w:rFonts w:ascii="Times New Roman"/>
          <w:b w:val="false"/>
          <w:i w:val="false"/>
          <w:color w:val="000000"/>
          <w:sz w:val="28"/>
        </w:rPr>
        <w:t>
      Тұрғын үй төлемі осы төлемді алуға құқығы бар әскери қызметшілердің тізімдік саны бойынша жоспарланады.</w:t>
      </w:r>
    </w:p>
    <w:p>
      <w:pPr>
        <w:spacing w:after="0"/>
        <w:ind w:left="0"/>
        <w:jc w:val="both"/>
      </w:pPr>
      <w:r>
        <w:rPr>
          <w:rFonts w:ascii="Times New Roman"/>
          <w:b w:val="false"/>
          <w:i w:val="false"/>
          <w:color w:val="000000"/>
          <w:sz w:val="28"/>
        </w:rPr>
        <w:t xml:space="preserve">
      Тұрғын үй төлемін алу құқығы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Тұрғын үй төлемін жоспарлау үшін пәтерді пайдалануды қамтамасыз ету бөлімшесінің бастығы ағымдағы және біржолғы тұрғын үй төлемін алушылардың тізімін жасайды және оны ағымдағы жылғы 15 қаңтарға дейін тұрғын үйге мұқтаж әскери қызметшілердің есебімен салыстыру үшін гарнизонның аудандық пайдалану бөліміне (бұдан әрі – АПБ) жолдайды.</w:t>
      </w:r>
    </w:p>
    <w:p>
      <w:pPr>
        <w:spacing w:after="0"/>
        <w:ind w:left="0"/>
        <w:jc w:val="both"/>
      </w:pPr>
      <w:r>
        <w:rPr>
          <w:rFonts w:ascii="Times New Roman"/>
          <w:b w:val="false"/>
          <w:i w:val="false"/>
          <w:color w:val="000000"/>
          <w:sz w:val="28"/>
        </w:rPr>
        <w:t>
      Бұл ретте біржолғы тұрғын үй төлемін алушылардың тізімі АПБ-ға жолдау алдында кадр және жасақтау бөлімшелерінің бастықтарымен салыстырылады.</w:t>
      </w:r>
    </w:p>
    <w:p>
      <w:pPr>
        <w:spacing w:after="0"/>
        <w:ind w:left="0"/>
        <w:jc w:val="both"/>
      </w:pPr>
      <w:r>
        <w:rPr>
          <w:rFonts w:ascii="Times New Roman"/>
          <w:b w:val="false"/>
          <w:i w:val="false"/>
          <w:color w:val="000000"/>
          <w:sz w:val="28"/>
        </w:rPr>
        <w:t>
      АПБ-мен салыстырылған тұрғын үй төлемін алушылар тізімі ағымдағы жылғы 20 қаңтарға дейін қаржы бөлімшесіне ұсынылады.</w:t>
      </w:r>
    </w:p>
    <w:p>
      <w:pPr>
        <w:spacing w:after="0"/>
        <w:ind w:left="0"/>
        <w:jc w:val="both"/>
      </w:pPr>
      <w:r>
        <w:rPr>
          <w:rFonts w:ascii="Times New Roman"/>
          <w:b w:val="false"/>
          <w:i w:val="false"/>
          <w:color w:val="000000"/>
          <w:sz w:val="28"/>
        </w:rPr>
        <w:t xml:space="preserve">
      Тұрғын үй төлемін алушылардың тізімі негізінде қаржы бөлімшесі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ағымдағы тұрғын үй төлемінің және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біржолғы тұрғын үй төлемінің есебін дайындайды.</w:t>
      </w:r>
    </w:p>
    <w:p>
      <w:pPr>
        <w:spacing w:after="0"/>
        <w:ind w:left="0"/>
        <w:jc w:val="both"/>
      </w:pPr>
      <w:r>
        <w:rPr>
          <w:rFonts w:ascii="Times New Roman"/>
          <w:b w:val="false"/>
          <w:i w:val="false"/>
          <w:color w:val="000000"/>
          <w:sz w:val="28"/>
        </w:rPr>
        <w:t>
      РММ жиынтық бюджеттік өтінімді жасау үшін ағымдағы жылғы 8 ақпанға дейін тұрғын үй төлемінің қажеттілігі бойынша бюджеттік өтінімді жоғарғы ӘБО-ға, ал АПБ гарнизон бойынша тұрғын үй төлемін алушылардың жиынтық тізімін ҚР ҚК-нің тұрғынжайға мұқтаж әскери қызметшілері мен олардың отбасы мүшелерін және қызметтік тұрғын үй қорын есепке алуға жауапты құрылымдық бөлімшесіне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3) тармақшасы мынадай редакцияда жазылсын:</w:t>
      </w:r>
    </w:p>
    <w:bookmarkStart w:name="z14" w:id="7"/>
    <w:p>
      <w:pPr>
        <w:spacing w:after="0"/>
        <w:ind w:left="0"/>
        <w:jc w:val="both"/>
      </w:pPr>
      <w:r>
        <w:rPr>
          <w:rFonts w:ascii="Times New Roman"/>
          <w:b w:val="false"/>
          <w:i w:val="false"/>
          <w:color w:val="000000"/>
          <w:sz w:val="28"/>
        </w:rPr>
        <w:t>
      "3) ҚР ҚМ даму жоспарының мақсаттарымен және нысаналы индикаторларымен өзара байланыста жасалған бюджеттік бағдарламалардың (кіші бағдарламалардың) жобаларын ұсынады.";</w:t>
      </w:r>
    </w:p>
    <w:bookmarkEnd w:id="7"/>
    <w:bookmarkStart w:name="z15" w:id="8"/>
    <w:p>
      <w:pPr>
        <w:spacing w:after="0"/>
        <w:ind w:left="0"/>
        <w:jc w:val="both"/>
      </w:pPr>
      <w:r>
        <w:rPr>
          <w:rFonts w:ascii="Times New Roman"/>
          <w:b w:val="false"/>
          <w:i w:val="false"/>
          <w:color w:val="000000"/>
          <w:sz w:val="28"/>
        </w:rPr>
        <w:t>
      мынадай мазмұндағы 74-1-тармақпен толықтырылсын:</w:t>
      </w:r>
    </w:p>
    <w:bookmarkEnd w:id="8"/>
    <w:bookmarkStart w:name="z16" w:id="9"/>
    <w:p>
      <w:pPr>
        <w:spacing w:after="0"/>
        <w:ind w:left="0"/>
        <w:jc w:val="both"/>
      </w:pPr>
      <w:r>
        <w:rPr>
          <w:rFonts w:ascii="Times New Roman"/>
          <w:b w:val="false"/>
          <w:i w:val="false"/>
          <w:color w:val="000000"/>
          <w:sz w:val="28"/>
        </w:rPr>
        <w:t>
      "74-1. Алдағы жоспарлы кезеңнің лимиттерін айқындау үшін ағымдағы қаржы жылының 15 наурызына дейінгі мерзімде мынадай құжаттар әзірленеді және ҚР ҚМ Бюджеттік комиссиясымен мақұлданып, мемлекеттік жоспарлау жөніндегі орталық уәкілетті органға ұсынылады:</w:t>
      </w:r>
    </w:p>
    <w:bookmarkEnd w:id="9"/>
    <w:bookmarkStart w:name="z17" w:id="10"/>
    <w:p>
      <w:pPr>
        <w:spacing w:after="0"/>
        <w:ind w:left="0"/>
        <w:jc w:val="both"/>
      </w:pPr>
      <w:r>
        <w:rPr>
          <w:rFonts w:ascii="Times New Roman"/>
          <w:b w:val="false"/>
          <w:i w:val="false"/>
          <w:color w:val="000000"/>
          <w:sz w:val="28"/>
        </w:rPr>
        <w:t>
      1) ҚР ҚМ даму жоспарын жасауға жауапты құрылымдық бөлімше ҚР ҚМ даму жоспарының жобаларын немесе ҚР ҚМ даму жоспарына өзгерістер мен толықтырулар жобаларын, сондай-ақ ҚР ҚМ даму жоспары жобасының мақсаттары мен нысаналы индикаторларына қол жеткізу үшін қаржылық қажеттілік есептерін;</w:t>
      </w:r>
    </w:p>
    <w:bookmarkEnd w:id="10"/>
    <w:bookmarkStart w:name="z18" w:id="11"/>
    <w:p>
      <w:pPr>
        <w:spacing w:after="0"/>
        <w:ind w:left="0"/>
        <w:jc w:val="both"/>
      </w:pPr>
      <w:r>
        <w:rPr>
          <w:rFonts w:ascii="Times New Roman"/>
          <w:b w:val="false"/>
          <w:i w:val="false"/>
          <w:color w:val="000000"/>
          <w:sz w:val="28"/>
        </w:rPr>
        <w:t>
      2) ЭҚД кезекті жоспарлы кезеңге арналған бюджеттік бағдарламалар жобаларын.";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"78. ЭҚД алынған Республикалық бюджет комиссиясының (бұдан әрі – РБК) хаттамасы негізінде он жұмыс күні ішінде жоспарлы үшжылдық кезеңге қолдау тапқан шығыс бойынша ақпаратты әрбір бюджеттік өтінімді жасаушыға жеткізеді.";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"85. Бос лауазымдардың болуына байланысты, мемлекеттік сатып алу, жоспарланған іс-шараларды орындау не орындамау процесінде қалыптасқан қаражатты үнемдеу ҚР ҚМ бюджеттік шотында жинақталады.</w:t>
      </w:r>
    </w:p>
    <w:bookmarkEnd w:id="13"/>
    <w:p>
      <w:pPr>
        <w:spacing w:after="0"/>
        <w:ind w:left="0"/>
        <w:jc w:val="both"/>
      </w:pPr>
      <w:r>
        <w:rPr>
          <w:rFonts w:ascii="Times New Roman"/>
          <w:b w:val="false"/>
          <w:i w:val="false"/>
          <w:color w:val="000000"/>
          <w:sz w:val="28"/>
        </w:rPr>
        <w:t>
      Жедел-іздестіру қызметін қаржыландыруға жоспарланған қаражатты қоспағанда, РММ және ӘБО қаражатты үнемдеу қалыптасқан жағдайда ҚЖЖ-ға өзгеріс енгізуге өтінімдерді белгіленген тәртіппен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"86. Жедел-іздестіру қызметін қаржыландыруға көзделген бюджет қаражатын қайта бөлу ҚР ҚМ әскери барлау органы басшысының шешімі бойынша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2) тармақшасы мынадай редакцияда жазылсын:</w:t>
      </w:r>
    </w:p>
    <w:bookmarkStart w:name="z26" w:id="15"/>
    <w:p>
      <w:pPr>
        <w:spacing w:after="0"/>
        <w:ind w:left="0"/>
        <w:jc w:val="both"/>
      </w:pPr>
      <w:r>
        <w:rPr>
          <w:rFonts w:ascii="Times New Roman"/>
          <w:b w:val="false"/>
          <w:i w:val="false"/>
          <w:color w:val="000000"/>
          <w:sz w:val="28"/>
        </w:rPr>
        <w:t>
      "2) сомасы 8000 еселенген АЕК-дан аспайтын тауарларға, жұмыстар мен көрсетілетін қызметтерге.";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10) және 11) тармақшалары мынадай редакцияда жазылсын:</w:t>
      </w:r>
    </w:p>
    <w:bookmarkStart w:name="z28" w:id="16"/>
    <w:p>
      <w:pPr>
        <w:spacing w:after="0"/>
        <w:ind w:left="0"/>
        <w:jc w:val="both"/>
      </w:pPr>
      <w:r>
        <w:rPr>
          <w:rFonts w:ascii="Times New Roman"/>
          <w:b w:val="false"/>
          <w:i w:val="false"/>
          <w:color w:val="000000"/>
          <w:sz w:val="28"/>
        </w:rPr>
        <w:t>
      "10) қатты тұрмыстық қалдықты, сұйық тұрмыстық қалдықты, қож-күл қалдығын шығару бойынша көрсетілетін қызметтер;</w:t>
      </w:r>
    </w:p>
    <w:bookmarkEnd w:id="16"/>
    <w:bookmarkStart w:name="z29" w:id="17"/>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өндірістік объектілерді еңбек жағдайы бойынша аттестаттау, қызметкерлерді медициналық тексеру бойынша көрсетілетін қызметтер;";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"90. Бюджеттік комиссияның шешімінсіз қаржыландыруға жол берілетін, сомасы 8000 еселенген АЕК-дан аспайтын тауарларға, жұмыстар мен көрсетілетін қызметтерге:</w:t>
      </w:r>
    </w:p>
    <w:bookmarkEnd w:id="18"/>
    <w:bookmarkStart w:name="z32" w:id="19"/>
    <w:p>
      <w:pPr>
        <w:spacing w:after="0"/>
        <w:ind w:left="0"/>
        <w:jc w:val="both"/>
      </w:pPr>
      <w:r>
        <w:rPr>
          <w:rFonts w:ascii="Times New Roman"/>
          <w:b w:val="false"/>
          <w:i w:val="false"/>
          <w:color w:val="000000"/>
          <w:sz w:val="28"/>
        </w:rPr>
        <w:t>
      1) кеңсе тауарлары;</w:t>
      </w:r>
    </w:p>
    <w:bookmarkEnd w:id="19"/>
    <w:bookmarkStart w:name="z33" w:id="20"/>
    <w:p>
      <w:pPr>
        <w:spacing w:after="0"/>
        <w:ind w:left="0"/>
        <w:jc w:val="both"/>
      </w:pPr>
      <w:r>
        <w:rPr>
          <w:rFonts w:ascii="Times New Roman"/>
          <w:b w:val="false"/>
          <w:i w:val="false"/>
          <w:color w:val="000000"/>
          <w:sz w:val="28"/>
        </w:rPr>
        <w:t>
      2) ұйымдастыру техникасын техникалық сүйемелдеу, қызмет көрсету және жөндеу;</w:t>
      </w:r>
    </w:p>
    <w:bookmarkEnd w:id="20"/>
    <w:bookmarkStart w:name="z34" w:id="21"/>
    <w:p>
      <w:pPr>
        <w:spacing w:after="0"/>
        <w:ind w:left="0"/>
        <w:jc w:val="both"/>
      </w:pPr>
      <w:r>
        <w:rPr>
          <w:rFonts w:ascii="Times New Roman"/>
          <w:b w:val="false"/>
          <w:i w:val="false"/>
          <w:color w:val="000000"/>
          <w:sz w:val="28"/>
        </w:rPr>
        <w:t>
      3) қамтамасыз ету органымен келісу бойынша шетелде шығарылған автомобиль техникасына техникалық қызмет көрсету, автомобиль техникасын ұсақ жөндеу үшін қосалқы бөлшектер сатып алу;</w:t>
      </w:r>
    </w:p>
    <w:bookmarkEnd w:id="21"/>
    <w:bookmarkStart w:name="z35" w:id="22"/>
    <w:p>
      <w:pPr>
        <w:spacing w:after="0"/>
        <w:ind w:left="0"/>
        <w:jc w:val="both"/>
      </w:pPr>
      <w:r>
        <w:rPr>
          <w:rFonts w:ascii="Times New Roman"/>
          <w:b w:val="false"/>
          <w:i w:val="false"/>
          <w:color w:val="000000"/>
          <w:sz w:val="28"/>
        </w:rPr>
        <w:t>
      4) компьютерлік және перифериялық техникаға қосалқы бөлшектерді, сондай-ақ ақпарат жеткізгіштерді (казтокен, е-токен, флэш-жинақтауыш) сатып алу;</w:t>
      </w:r>
    </w:p>
    <w:bookmarkEnd w:id="22"/>
    <w:bookmarkStart w:name="z36" w:id="23"/>
    <w:p>
      <w:pPr>
        <w:spacing w:after="0"/>
        <w:ind w:left="0"/>
        <w:jc w:val="both"/>
      </w:pPr>
      <w:r>
        <w:rPr>
          <w:rFonts w:ascii="Times New Roman"/>
          <w:b w:val="false"/>
          <w:i w:val="false"/>
          <w:color w:val="000000"/>
          <w:sz w:val="28"/>
        </w:rPr>
        <w:t>
      5) картридж сатып алу, жөндеу және толтыру;</w:t>
      </w:r>
    </w:p>
    <w:bookmarkEnd w:id="23"/>
    <w:bookmarkStart w:name="z37" w:id="24"/>
    <w:p>
      <w:pPr>
        <w:spacing w:after="0"/>
        <w:ind w:left="0"/>
        <w:jc w:val="both"/>
      </w:pPr>
      <w:r>
        <w:rPr>
          <w:rFonts w:ascii="Times New Roman"/>
          <w:b w:val="false"/>
          <w:i w:val="false"/>
          <w:color w:val="000000"/>
          <w:sz w:val="28"/>
        </w:rPr>
        <w:t>
      6) көрсетілетін байланыс қызметтері;</w:t>
      </w:r>
    </w:p>
    <w:bookmarkEnd w:id="24"/>
    <w:bookmarkStart w:name="z38" w:id="25"/>
    <w:p>
      <w:pPr>
        <w:spacing w:after="0"/>
        <w:ind w:left="0"/>
        <w:jc w:val="both"/>
      </w:pPr>
      <w:r>
        <w:rPr>
          <w:rFonts w:ascii="Times New Roman"/>
          <w:b w:val="false"/>
          <w:i w:val="false"/>
          <w:color w:val="000000"/>
          <w:sz w:val="28"/>
        </w:rPr>
        <w:t>
      7) шаруашылық тауарлары мен құрал-жабдықты сатып алу;</w:t>
      </w:r>
    </w:p>
    <w:bookmarkEnd w:id="25"/>
    <w:bookmarkStart w:name="z39" w:id="26"/>
    <w:p>
      <w:pPr>
        <w:spacing w:after="0"/>
        <w:ind w:left="0"/>
        <w:jc w:val="both"/>
      </w:pPr>
      <w:r>
        <w:rPr>
          <w:rFonts w:ascii="Times New Roman"/>
          <w:b w:val="false"/>
          <w:i w:val="false"/>
          <w:color w:val="000000"/>
          <w:sz w:val="28"/>
        </w:rPr>
        <w:t>
      8) бағдарламалық қамтамасыз етуді техникалық қолдау және сүйемелдеу;</w:t>
      </w:r>
    </w:p>
    <w:bookmarkEnd w:id="26"/>
    <w:bookmarkStart w:name="z40" w:id="27"/>
    <w:p>
      <w:pPr>
        <w:spacing w:after="0"/>
        <w:ind w:left="0"/>
        <w:jc w:val="both"/>
      </w:pPr>
      <w:r>
        <w:rPr>
          <w:rFonts w:ascii="Times New Roman"/>
          <w:b w:val="false"/>
          <w:i w:val="false"/>
          <w:color w:val="000000"/>
          <w:sz w:val="28"/>
        </w:rPr>
        <w:t>
      9) көрнекі үгіт-насихатты, плакаттар мен стенділерді жөндеу және жаңарту, бланкілік өнімді жасау;</w:t>
      </w:r>
    </w:p>
    <w:bookmarkEnd w:id="27"/>
    <w:bookmarkStart w:name="z41" w:id="28"/>
    <w:p>
      <w:pPr>
        <w:spacing w:after="0"/>
        <w:ind w:left="0"/>
        <w:jc w:val="both"/>
      </w:pPr>
      <w:r>
        <w:rPr>
          <w:rFonts w:ascii="Times New Roman"/>
          <w:b w:val="false"/>
          <w:i w:val="false"/>
          <w:color w:val="000000"/>
          <w:sz w:val="28"/>
        </w:rPr>
        <w:t>
      10) көрсетілетін нотариаттық қызметтер;</w:t>
      </w:r>
    </w:p>
    <w:bookmarkEnd w:id="28"/>
    <w:bookmarkStart w:name="z42" w:id="29"/>
    <w:p>
      <w:pPr>
        <w:spacing w:after="0"/>
        <w:ind w:left="0"/>
        <w:jc w:val="both"/>
      </w:pPr>
      <w:r>
        <w:rPr>
          <w:rFonts w:ascii="Times New Roman"/>
          <w:b w:val="false"/>
          <w:i w:val="false"/>
          <w:color w:val="000000"/>
          <w:sz w:val="28"/>
        </w:rPr>
        <w:t>
      11) авиациялық техниканы азотпен және оттегімен толтыру бойынша көрсетілетін қызметтер;</w:t>
      </w:r>
    </w:p>
    <w:bookmarkEnd w:id="29"/>
    <w:bookmarkStart w:name="z43" w:id="30"/>
    <w:p>
      <w:pPr>
        <w:spacing w:after="0"/>
        <w:ind w:left="0"/>
        <w:jc w:val="both"/>
      </w:pPr>
      <w:r>
        <w:rPr>
          <w:rFonts w:ascii="Times New Roman"/>
          <w:b w:val="false"/>
          <w:i w:val="false"/>
          <w:color w:val="000000"/>
          <w:sz w:val="28"/>
        </w:rPr>
        <w:t>
      12) метрологиялық жұмыс және көрсетілетін қызметтер;</w:t>
      </w:r>
    </w:p>
    <w:bookmarkEnd w:id="30"/>
    <w:bookmarkStart w:name="z44" w:id="31"/>
    <w:p>
      <w:pPr>
        <w:spacing w:after="0"/>
        <w:ind w:left="0"/>
        <w:jc w:val="both"/>
      </w:pPr>
      <w:r>
        <w:rPr>
          <w:rFonts w:ascii="Times New Roman"/>
          <w:b w:val="false"/>
          <w:i w:val="false"/>
          <w:color w:val="000000"/>
          <w:sz w:val="28"/>
        </w:rPr>
        <w:t>
      13) монша-кір жуу қызметі бойынша көрсетілетін қызметтер;</w:t>
      </w:r>
    </w:p>
    <w:bookmarkEnd w:id="31"/>
    <w:bookmarkStart w:name="z45" w:id="32"/>
    <w:p>
      <w:pPr>
        <w:spacing w:after="0"/>
        <w:ind w:left="0"/>
        <w:jc w:val="both"/>
      </w:pPr>
      <w:r>
        <w:rPr>
          <w:rFonts w:ascii="Times New Roman"/>
          <w:b w:val="false"/>
          <w:i w:val="false"/>
          <w:color w:val="000000"/>
          <w:sz w:val="28"/>
        </w:rPr>
        <w:t>
      14) мемлекеттік рәміздерді, грамоталарды және оларға рамкаларды сатып алу (грамоталарды жасау бойынша жұмыс);</w:t>
      </w:r>
    </w:p>
    <w:bookmarkEnd w:id="32"/>
    <w:bookmarkStart w:name="z46" w:id="33"/>
    <w:p>
      <w:pPr>
        <w:spacing w:after="0"/>
        <w:ind w:left="0"/>
        <w:jc w:val="both"/>
      </w:pPr>
      <w:r>
        <w:rPr>
          <w:rFonts w:ascii="Times New Roman"/>
          <w:b w:val="false"/>
          <w:i w:val="false"/>
          <w:color w:val="000000"/>
          <w:sz w:val="28"/>
        </w:rPr>
        <w:t>
      15) бағалы сыйлықтарды, кәдесый өнімін сатып алу;</w:t>
      </w:r>
    </w:p>
    <w:bookmarkEnd w:id="33"/>
    <w:bookmarkStart w:name="z47" w:id="34"/>
    <w:p>
      <w:pPr>
        <w:spacing w:after="0"/>
        <w:ind w:left="0"/>
        <w:jc w:val="both"/>
      </w:pPr>
      <w:r>
        <w:rPr>
          <w:rFonts w:ascii="Times New Roman"/>
          <w:b w:val="false"/>
          <w:i w:val="false"/>
          <w:color w:val="000000"/>
          <w:sz w:val="28"/>
        </w:rPr>
        <w:t>
      16) өрт сөндіргіштерді толтыру (қайта толтыру);</w:t>
      </w:r>
    </w:p>
    <w:bookmarkEnd w:id="34"/>
    <w:bookmarkStart w:name="z48" w:id="35"/>
    <w:p>
      <w:pPr>
        <w:spacing w:after="0"/>
        <w:ind w:left="0"/>
        <w:jc w:val="both"/>
      </w:pPr>
      <w:r>
        <w:rPr>
          <w:rFonts w:ascii="Times New Roman"/>
          <w:b w:val="false"/>
          <w:i w:val="false"/>
          <w:color w:val="000000"/>
          <w:sz w:val="28"/>
        </w:rPr>
        <w:t>
      17) әуе кемесін күтіп-ұстау және пайдалану үшін шығыс материалын сатып алу;</w:t>
      </w:r>
    </w:p>
    <w:bookmarkEnd w:id="35"/>
    <w:bookmarkStart w:name="z49" w:id="36"/>
    <w:p>
      <w:pPr>
        <w:spacing w:after="0"/>
        <w:ind w:left="0"/>
        <w:jc w:val="both"/>
      </w:pPr>
      <w:r>
        <w:rPr>
          <w:rFonts w:ascii="Times New Roman"/>
          <w:b w:val="false"/>
          <w:i w:val="false"/>
          <w:color w:val="000000"/>
          <w:sz w:val="28"/>
        </w:rPr>
        <w:t>
      18) дәрі-дәрмекті, дәрілік заттар мен медициналық мақсаттағы бұйымдарды сатып алу;</w:t>
      </w:r>
    </w:p>
    <w:bookmarkEnd w:id="36"/>
    <w:bookmarkStart w:name="z50" w:id="37"/>
    <w:p>
      <w:pPr>
        <w:spacing w:after="0"/>
        <w:ind w:left="0"/>
        <w:jc w:val="both"/>
      </w:pPr>
      <w:r>
        <w:rPr>
          <w:rFonts w:ascii="Times New Roman"/>
          <w:b w:val="false"/>
          <w:i w:val="false"/>
          <w:color w:val="000000"/>
          <w:sz w:val="28"/>
        </w:rPr>
        <w:t>
      19) медициналық көрсетілетін қызметтер;</w:t>
      </w:r>
    </w:p>
    <w:bookmarkEnd w:id="37"/>
    <w:bookmarkStart w:name="z51" w:id="38"/>
    <w:p>
      <w:pPr>
        <w:spacing w:after="0"/>
        <w:ind w:left="0"/>
        <w:jc w:val="both"/>
      </w:pPr>
      <w:r>
        <w:rPr>
          <w:rFonts w:ascii="Times New Roman"/>
          <w:b w:val="false"/>
          <w:i w:val="false"/>
          <w:color w:val="000000"/>
          <w:sz w:val="28"/>
        </w:rPr>
        <w:t>
      20) мерзімді баспасөзге жазылу;</w:t>
      </w:r>
    </w:p>
    <w:bookmarkEnd w:id="38"/>
    <w:bookmarkStart w:name="z52" w:id="39"/>
    <w:p>
      <w:pPr>
        <w:spacing w:after="0"/>
        <w:ind w:left="0"/>
        <w:jc w:val="both"/>
      </w:pPr>
      <w:r>
        <w:rPr>
          <w:rFonts w:ascii="Times New Roman"/>
          <w:b w:val="false"/>
          <w:i w:val="false"/>
          <w:color w:val="000000"/>
          <w:sz w:val="28"/>
        </w:rPr>
        <w:t>
      21) ҚР ҚК әскери қызметшілері мен қызметшілерін даярлау, қайта даярлау, біліктілігін арттыру, оқыту және олардың семинарларға қатысуы;</w:t>
      </w:r>
    </w:p>
    <w:bookmarkEnd w:id="39"/>
    <w:bookmarkStart w:name="z53" w:id="40"/>
    <w:p>
      <w:pPr>
        <w:spacing w:after="0"/>
        <w:ind w:left="0"/>
        <w:jc w:val="both"/>
      </w:pPr>
      <w:r>
        <w:rPr>
          <w:rFonts w:ascii="Times New Roman"/>
          <w:b w:val="false"/>
          <w:i w:val="false"/>
          <w:color w:val="000000"/>
          <w:sz w:val="28"/>
        </w:rPr>
        <w:t>
      22) тамақтандыруды ұйымдастыру бойынша көрсетілетін қызметтер;</w:t>
      </w:r>
    </w:p>
    <w:bookmarkEnd w:id="40"/>
    <w:bookmarkStart w:name="z54" w:id="41"/>
    <w:p>
      <w:pPr>
        <w:spacing w:after="0"/>
        <w:ind w:left="0"/>
        <w:jc w:val="both"/>
      </w:pPr>
      <w:r>
        <w:rPr>
          <w:rFonts w:ascii="Times New Roman"/>
          <w:b w:val="false"/>
          <w:i w:val="false"/>
          <w:color w:val="000000"/>
          <w:sz w:val="28"/>
        </w:rPr>
        <w:t>
      23) брокерлік көрсетілетін қызметтерді сатып алу жатады.</w:t>
      </w:r>
    </w:p>
    <w:bookmarkEnd w:id="41"/>
    <w:p>
      <w:pPr>
        <w:spacing w:after="0"/>
        <w:ind w:left="0"/>
        <w:jc w:val="both"/>
      </w:pPr>
      <w:r>
        <w:rPr>
          <w:rFonts w:ascii="Times New Roman"/>
          <w:b w:val="false"/>
          <w:i w:val="false"/>
          <w:color w:val="000000"/>
          <w:sz w:val="28"/>
        </w:rPr>
        <w:t>
      ҚЖЖ-ға өзгеріс енгізуге өтінімді жасау кезінде қосымша тиісті бөлімше бастығы жасаған және қол қойған техникалық сипаттама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4) тармақшасы мынадай редакцияда жазылсын:</w:t>
      </w:r>
    </w:p>
    <w:bookmarkStart w:name="z56" w:id="42"/>
    <w:p>
      <w:pPr>
        <w:spacing w:after="0"/>
        <w:ind w:left="0"/>
        <w:jc w:val="both"/>
      </w:pPr>
      <w:r>
        <w:rPr>
          <w:rFonts w:ascii="Times New Roman"/>
          <w:b w:val="false"/>
          <w:i w:val="false"/>
          <w:color w:val="000000"/>
          <w:sz w:val="28"/>
        </w:rPr>
        <w:t>
      "4) ҚР ҚМ даму және операциялық жоспарының, бюджеттік бағдарламалардың (кіші бағдарламалардың) көрсеткіштеріне әсері;";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1) тармақшасы мынадай редакцияда жазылсын:</w:t>
      </w:r>
    </w:p>
    <w:bookmarkStart w:name="z58" w:id="43"/>
    <w:p>
      <w:pPr>
        <w:spacing w:after="0"/>
        <w:ind w:left="0"/>
        <w:jc w:val="both"/>
      </w:pPr>
      <w:r>
        <w:rPr>
          <w:rFonts w:ascii="Times New Roman"/>
          <w:b w:val="false"/>
          <w:i w:val="false"/>
          <w:color w:val="000000"/>
          <w:sz w:val="28"/>
        </w:rPr>
        <w:t>
      "1) ҚР ҚМ-ның даму жоспарын жасауға жауапты құрылымдық бөлімшеге ҚР ҚМ даму жоспарының мақсаттары мен нысаналы индикаторларына қол жеткізуге тигізетін әсері мәніне түсіндірме жазбасымен өтінімді;";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"94. ЭҚД ҚЖЖ-ға өзгеріс енгізуге өтінімдерді қарау процесін мынадай тәртіппен жүзеге асырады:</w:t>
      </w:r>
    </w:p>
    <w:bookmarkEnd w:id="44"/>
    <w:bookmarkStart w:name="z61" w:id="45"/>
    <w:p>
      <w:pPr>
        <w:spacing w:after="0"/>
        <w:ind w:left="0"/>
        <w:jc w:val="both"/>
      </w:pPr>
      <w:r>
        <w:rPr>
          <w:rFonts w:ascii="Times New Roman"/>
          <w:b w:val="false"/>
          <w:i w:val="false"/>
          <w:color w:val="000000"/>
          <w:sz w:val="28"/>
        </w:rPr>
        <w:t>
      1) қайта бөлуді және қосымша қаржыландыруды қажет ететін іс-шараларды жинау және қорытындылау;</w:t>
      </w:r>
    </w:p>
    <w:bookmarkEnd w:id="45"/>
    <w:bookmarkStart w:name="z62" w:id="46"/>
    <w:p>
      <w:pPr>
        <w:spacing w:after="0"/>
        <w:ind w:left="0"/>
        <w:jc w:val="both"/>
      </w:pPr>
      <w:r>
        <w:rPr>
          <w:rFonts w:ascii="Times New Roman"/>
          <w:b w:val="false"/>
          <w:i w:val="false"/>
          <w:color w:val="000000"/>
          <w:sz w:val="28"/>
        </w:rPr>
        <w:t>
      2) жауапты орындаушылардың өтінімдері бойынша алдыңғы айдың 25-і күніне дейін ҚР ҚМ-ның даму жоспарын жасауға жауапты құрылымдық бөлімшеден қорытынды алу;</w:t>
      </w:r>
    </w:p>
    <w:bookmarkEnd w:id="46"/>
    <w:bookmarkStart w:name="z63" w:id="47"/>
    <w:p>
      <w:pPr>
        <w:spacing w:after="0"/>
        <w:ind w:left="0"/>
        <w:jc w:val="both"/>
      </w:pPr>
      <w:r>
        <w:rPr>
          <w:rFonts w:ascii="Times New Roman"/>
          <w:b w:val="false"/>
          <w:i w:val="false"/>
          <w:color w:val="000000"/>
          <w:sz w:val="28"/>
        </w:rPr>
        <w:t>
      3) қаражатты, оның ішінде құжаттар пакеті толық болған кезде ҚР ҚМ даму жоспарының нысаналы индикаторларына, бюджеттік бағдарламалардың түпкілікті нәтижесі көрсеткіштеріне қол жеткізуге ықпал етпейтін бір ағымдағы бюджеттік бағдарлама шегінде қайта бөлу жөніндегі мәселелерді бюджеттік комиссияның қарауына шығару.</w:t>
      </w:r>
    </w:p>
    <w:bookmarkEnd w:id="47"/>
    <w:p>
      <w:pPr>
        <w:spacing w:after="0"/>
        <w:ind w:left="0"/>
        <w:jc w:val="both"/>
      </w:pPr>
      <w:r>
        <w:rPr>
          <w:rFonts w:ascii="Times New Roman"/>
          <w:b w:val="false"/>
          <w:i w:val="false"/>
          <w:color w:val="000000"/>
          <w:sz w:val="28"/>
        </w:rPr>
        <w:t>
      ҚР ҚМ даму жоспарының нысаналы индикаторларына, бюджеттік бағдарламалардың түпкілікті нәтижесі көрсеткіштеріне қол жеткізуге ықпал ететін, сондай-ақ қаражатты бір бюджеттік бағдарламадан екіншісіне ауыстыруды қажет ететін қаражатты қайта бөлу республикалық бюджетті нақтылау кезінде белгіленген тәртіппен РБК-ның қарауына шығарылады.</w:t>
      </w:r>
    </w:p>
    <w:p>
      <w:pPr>
        <w:spacing w:after="0"/>
        <w:ind w:left="0"/>
        <w:jc w:val="both"/>
      </w:pPr>
      <w:r>
        <w:rPr>
          <w:rFonts w:ascii="Times New Roman"/>
          <w:b w:val="false"/>
          <w:i w:val="false"/>
          <w:color w:val="000000"/>
          <w:sz w:val="28"/>
        </w:rPr>
        <w:t>
      Бюджеттік комиссия жұмысының нәтижесі хаттамамен ресімделеді және бекітілгеннен кейін екі жұмыс күні ішінде ББІОЖ-ға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2) тармақшасы мынадай редакцияда жазылсын:</w:t>
      </w:r>
    </w:p>
    <w:bookmarkStart w:name="z65" w:id="48"/>
    <w:p>
      <w:pPr>
        <w:spacing w:after="0"/>
        <w:ind w:left="0"/>
        <w:jc w:val="both"/>
      </w:pPr>
      <w:r>
        <w:rPr>
          <w:rFonts w:ascii="Times New Roman"/>
          <w:b w:val="false"/>
          <w:i w:val="false"/>
          <w:color w:val="000000"/>
          <w:sz w:val="28"/>
        </w:rPr>
        <w:t>
      "2) ҚР ҚМ даму жоспарын жасауға жауапты құрылымдық бөлімшеге ҚР ҚМ даму және операциялық жоспарларына ұсыныстар ұсынады.";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"104. ҚР ҚМ даму жоспарын жасауға жауапты құрылымдық бөлімше тиісті қаржы жылына арналған республикалық бюджет туралы заңды іске асыру туралы ҚР Үкіметінің қаулысына өзгерістер және (немесе) толықтырулар енгізілгеннен кейін бір ай ішінде белгіленген тәртіппен ҚР ҚМ даму жоспарына және операциялық жоспарына өзгерістер және (немесе) толықтырулар енгізеді.";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69" w:id="50"/>
    <w:p>
      <w:pPr>
        <w:spacing w:after="0"/>
        <w:ind w:left="0"/>
        <w:jc w:val="both"/>
      </w:pPr>
      <w:r>
        <w:rPr>
          <w:rFonts w:ascii="Times New Roman"/>
          <w:b w:val="false"/>
          <w:i w:val="false"/>
          <w:color w:val="000000"/>
          <w:sz w:val="28"/>
        </w:rPr>
        <w:t xml:space="preserve">
      "138. Ақшалай ризықтан, жалақыдан және басқа да төлемдерден ұстап қалу атқару құжаттары немесе жұмыскердің жазбаша баянаты бойынша, сондай-ақ Қазақстан Республикасы Еңбек кодексінің </w:t>
      </w:r>
      <w:r>
        <w:rPr>
          <w:rFonts w:ascii="Times New Roman"/>
          <w:b w:val="false"/>
          <w:i w:val="false"/>
          <w:color w:val="000000"/>
          <w:sz w:val="28"/>
        </w:rPr>
        <w:t>115-бабында</w:t>
      </w:r>
      <w:r>
        <w:rPr>
          <w:rFonts w:ascii="Times New Roman"/>
          <w:b w:val="false"/>
          <w:i w:val="false"/>
          <w:color w:val="000000"/>
          <w:sz w:val="28"/>
        </w:rPr>
        <w:t xml:space="preserve"> көзделген жағдайда жүргізіледі.";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148-тармақтың</w:t>
      </w:r>
      <w:r>
        <w:rPr>
          <w:rFonts w:ascii="Times New Roman"/>
          <w:b w:val="false"/>
          <w:i w:val="false"/>
          <w:color w:val="000000"/>
          <w:sz w:val="28"/>
        </w:rPr>
        <w:t xml:space="preserve"> 5) тармақшасы мынадай редакцияда жазылсын:</w:t>
      </w:r>
    </w:p>
    <w:bookmarkStart w:name="z71" w:id="51"/>
    <w:p>
      <w:pPr>
        <w:spacing w:after="0"/>
        <w:ind w:left="0"/>
        <w:jc w:val="both"/>
      </w:pPr>
      <w:r>
        <w:rPr>
          <w:rFonts w:ascii="Times New Roman"/>
          <w:b w:val="false"/>
          <w:i w:val="false"/>
          <w:color w:val="000000"/>
          <w:sz w:val="28"/>
        </w:rPr>
        <w:t>
      "5) кәсіптік одаққа жарналар (тек кәсіптік одақтардың мүшелерінен тіркелген өтініштер негізінде).";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154-тармақта</w:t>
      </w:r>
      <w:r>
        <w:rPr>
          <w:rFonts w:ascii="Times New Roman"/>
          <w:b w:val="false"/>
          <w:i w:val="false"/>
          <w:color w:val="000000"/>
          <w:sz w:val="28"/>
        </w:rPr>
        <w:t>:</w:t>
      </w:r>
    </w:p>
    <w:bookmarkStart w:name="z73" w:id="52"/>
    <w:p>
      <w:pPr>
        <w:spacing w:after="0"/>
        <w:ind w:left="0"/>
        <w:jc w:val="both"/>
      </w:pPr>
      <w:r>
        <w:rPr>
          <w:rFonts w:ascii="Times New Roman"/>
          <w:b w:val="false"/>
          <w:i w:val="false"/>
          <w:color w:val="000000"/>
          <w:sz w:val="28"/>
        </w:rPr>
        <w:t>
      4) тармақша: "4) төлеуге шоттарға растау құжаттары (ақша қаражатын алушылар тізімі, төлем шоты);" деген редакцияда жазылып, мынадай мазмұндағы 5) тармақшамен толықтырылсын:</w:t>
      </w:r>
    </w:p>
    <w:bookmarkEnd w:id="52"/>
    <w:bookmarkStart w:name="z74" w:id="53"/>
    <w:p>
      <w:pPr>
        <w:spacing w:after="0"/>
        <w:ind w:left="0"/>
        <w:jc w:val="both"/>
      </w:pPr>
      <w:r>
        <w:rPr>
          <w:rFonts w:ascii="Times New Roman"/>
          <w:b w:val="false"/>
          <w:i w:val="false"/>
          <w:color w:val="000000"/>
          <w:sz w:val="28"/>
        </w:rPr>
        <w:t>
      "5) орталықтандырылған тәртіппен жоспарланатын іс-шараларға тапсырыс берушілердің төлеуге шоттарына растау құжаттары:</w:t>
      </w:r>
    </w:p>
    <w:bookmarkEnd w:id="53"/>
    <w:p>
      <w:pPr>
        <w:spacing w:after="0"/>
        <w:ind w:left="0"/>
        <w:jc w:val="both"/>
      </w:pPr>
      <w:r>
        <w:rPr>
          <w:rFonts w:ascii="Times New Roman"/>
          <w:b w:val="false"/>
          <w:i w:val="false"/>
          <w:color w:val="000000"/>
          <w:sz w:val="28"/>
        </w:rPr>
        <w:t>
      жүкқұжат;</w:t>
      </w:r>
    </w:p>
    <w:p>
      <w:pPr>
        <w:spacing w:after="0"/>
        <w:ind w:left="0"/>
        <w:jc w:val="both"/>
      </w:pPr>
      <w:r>
        <w:rPr>
          <w:rFonts w:ascii="Times New Roman"/>
          <w:b w:val="false"/>
          <w:i w:val="false"/>
          <w:color w:val="000000"/>
          <w:sz w:val="28"/>
        </w:rPr>
        <w:t>
      тауарларды қабылдау-тапсыру актісі;</w:t>
      </w:r>
    </w:p>
    <w:p>
      <w:pPr>
        <w:spacing w:after="0"/>
        <w:ind w:left="0"/>
        <w:jc w:val="both"/>
      </w:pPr>
      <w:r>
        <w:rPr>
          <w:rFonts w:ascii="Times New Roman"/>
          <w:b w:val="false"/>
          <w:i w:val="false"/>
          <w:color w:val="000000"/>
          <w:sz w:val="28"/>
        </w:rPr>
        <w:t>
      орындалған жұмыс (көрсетілген қызметтер) актісі;</w:t>
      </w:r>
    </w:p>
    <w:p>
      <w:pPr>
        <w:spacing w:after="0"/>
        <w:ind w:left="0"/>
        <w:jc w:val="both"/>
      </w:pPr>
      <w:r>
        <w:rPr>
          <w:rFonts w:ascii="Times New Roman"/>
          <w:b w:val="false"/>
          <w:i w:val="false"/>
          <w:color w:val="000000"/>
          <w:sz w:val="28"/>
        </w:rPr>
        <w:t>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w:t>
      </w:r>
    </w:p>
    <w:p>
      <w:pPr>
        <w:spacing w:after="0"/>
        <w:ind w:left="0"/>
        <w:jc w:val="both"/>
      </w:pPr>
      <w:r>
        <w:rPr>
          <w:rFonts w:ascii="Times New Roman"/>
          <w:b w:val="false"/>
          <w:i w:val="false"/>
          <w:color w:val="000000"/>
          <w:sz w:val="28"/>
        </w:rPr>
        <w:t>
      жөндеу және құрылыс бойынша қабылдау актісі;</w:t>
      </w:r>
    </w:p>
    <w:p>
      <w:pPr>
        <w:spacing w:after="0"/>
        <w:ind w:left="0"/>
        <w:jc w:val="both"/>
      </w:pPr>
      <w:r>
        <w:rPr>
          <w:rFonts w:ascii="Times New Roman"/>
          <w:b w:val="false"/>
          <w:i w:val="false"/>
          <w:color w:val="000000"/>
          <w:sz w:val="28"/>
        </w:rPr>
        <w:t>
      салыстыру актісі;</w:t>
      </w:r>
    </w:p>
    <w:p>
      <w:pPr>
        <w:spacing w:after="0"/>
        <w:ind w:left="0"/>
        <w:jc w:val="both"/>
      </w:pPr>
      <w:r>
        <w:rPr>
          <w:rFonts w:ascii="Times New Roman"/>
          <w:b w:val="false"/>
          <w:i w:val="false"/>
          <w:color w:val="000000"/>
          <w:sz w:val="28"/>
        </w:rPr>
        <w:t>
      шот-фактура.";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"160. РММ-ның мерзімді қызмет әскери қызметшілері мен азаматтық персоналына ағымдағы ай үшін тиесілі барлық төлемді есептегеннен кейін есеп айырысатын бухгалтер бірінші кезекте Қазақстан Республикасының заңнамасында белгіленген тәртіппен және мөлшерде міндетті зейнетақы жарнасын ұстап қалады және төлейді.";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"179. РММ басшысы жыл сайын қаңтар айының басында РММ-ның мемлекеттік сатып алуын ұйымдастыру және өткізу рәсімін жүзеге асыру үшін қаржы бөлімшесінің офицерін (штат бойынша мемлекеттік сатып алуға жауапты құрылымдық бөлімше көзделмеген жағдайда) мемлекеттік сатып алуға жауапты лауазымды адам етіп тағайындау туралы бұйрық шығарады.";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200-тармақта</w:t>
      </w:r>
      <w:r>
        <w:rPr>
          <w:rFonts w:ascii="Times New Roman"/>
          <w:b w:val="false"/>
          <w:i w:val="false"/>
          <w:color w:val="000000"/>
          <w:sz w:val="28"/>
        </w:rPr>
        <w:t>:</w:t>
      </w:r>
    </w:p>
    <w:bookmarkStart w:name="z80" w:id="56"/>
    <w:p>
      <w:pPr>
        <w:spacing w:after="0"/>
        <w:ind w:left="0"/>
        <w:jc w:val="both"/>
      </w:pPr>
      <w:r>
        <w:rPr>
          <w:rFonts w:ascii="Times New Roman"/>
          <w:b w:val="false"/>
          <w:i w:val="false"/>
          <w:color w:val="000000"/>
          <w:sz w:val="28"/>
        </w:rPr>
        <w:t>
      бірінші бөлік мынадай редакцияда жазылсын:</w:t>
      </w:r>
    </w:p>
    <w:bookmarkEnd w:id="56"/>
    <w:bookmarkStart w:name="z81" w:id="57"/>
    <w:p>
      <w:pPr>
        <w:spacing w:after="0"/>
        <w:ind w:left="0"/>
        <w:jc w:val="both"/>
      </w:pPr>
      <w:r>
        <w:rPr>
          <w:rFonts w:ascii="Times New Roman"/>
          <w:b w:val="false"/>
          <w:i w:val="false"/>
          <w:color w:val="000000"/>
          <w:sz w:val="28"/>
        </w:rPr>
        <w:t>
      "200. Мемлекеттік сатып алу бойынша барлық құжат қаржы бөлімшесінде (штат бойынша мемлекеттік сатып алуға жауапты құрылымдық бөлімше көзделгеннен басқа жағдайда) сақталатын жеке номенклатуралық іске тігіледі.";</w:t>
      </w:r>
    </w:p>
    <w:bookmarkEnd w:id="57"/>
    <w:bookmarkStart w:name="z82" w:id="58"/>
    <w:p>
      <w:pPr>
        <w:spacing w:after="0"/>
        <w:ind w:left="0"/>
        <w:jc w:val="both"/>
      </w:pPr>
      <w:r>
        <w:rPr>
          <w:rFonts w:ascii="Times New Roman"/>
          <w:b w:val="false"/>
          <w:i w:val="false"/>
          <w:color w:val="000000"/>
          <w:sz w:val="28"/>
        </w:rPr>
        <w:t>
      11) тармақша мынадай редакцияда жазылсын:</w:t>
      </w:r>
    </w:p>
    <w:bookmarkEnd w:id="58"/>
    <w:bookmarkStart w:name="z83" w:id="59"/>
    <w:p>
      <w:pPr>
        <w:spacing w:after="0"/>
        <w:ind w:left="0"/>
        <w:jc w:val="both"/>
      </w:pPr>
      <w:r>
        <w:rPr>
          <w:rFonts w:ascii="Times New Roman"/>
          <w:b w:val="false"/>
          <w:i w:val="false"/>
          <w:color w:val="000000"/>
          <w:sz w:val="28"/>
        </w:rPr>
        <w:t>
      "11) барлық қосымшасымен мемлекеттік сатып алу туралы шарттар ("Қазынашылық-Клиент" АЖ-дан шарт тараптары қол қойған Бюджеттің атқарылуы ережесінің № 4-02 "Шарттың тіркелгені туралы хабарлама", сондай-ақ № 4-02 ОК "Шарттың тіркелгені туралы хабарлама" нысандары, Қазақстан Республикасының мемлекеттік сатып алу туралы заңнамасына сәйкес шарттың орындалуын қамтамасыз етуді растау, тікелей жасау жолымен бір көзден мемлекеттік сатып алу туралы есеп, жергілікті қамту туралы есеп);";</w:t>
      </w:r>
    </w:p>
    <w:bookmarkEnd w:id="59"/>
    <w:bookmarkStart w:name="z84" w:id="60"/>
    <w:p>
      <w:pPr>
        <w:spacing w:after="0"/>
        <w:ind w:left="0"/>
        <w:jc w:val="both"/>
      </w:pPr>
      <w:r>
        <w:rPr>
          <w:rFonts w:ascii="Times New Roman"/>
          <w:b w:val="false"/>
          <w:i w:val="false"/>
          <w:color w:val="000000"/>
          <w:sz w:val="28"/>
        </w:rPr>
        <w:t>
      13) тармақша мынадай редакцияда жазылсын:</w:t>
      </w:r>
    </w:p>
    <w:bookmarkEnd w:id="60"/>
    <w:bookmarkStart w:name="z85" w:id="61"/>
    <w:p>
      <w:pPr>
        <w:spacing w:after="0"/>
        <w:ind w:left="0"/>
        <w:jc w:val="both"/>
      </w:pPr>
      <w:r>
        <w:rPr>
          <w:rFonts w:ascii="Times New Roman"/>
          <w:b w:val="false"/>
          <w:i w:val="false"/>
          <w:color w:val="000000"/>
          <w:sz w:val="28"/>
        </w:rPr>
        <w:t>
      "13) орталықтандырылып РММ пайдасына жасалған мемлекеттік сатып алу туралы шартқа барлық қосымшасымен бірге мемлекеттік сатып алу туралы шарттың көшірмесі (бар болса).</w:t>
      </w:r>
    </w:p>
    <w:bookmarkEnd w:id="61"/>
    <w:p>
      <w:pPr>
        <w:spacing w:after="0"/>
        <w:ind w:left="0"/>
        <w:jc w:val="both"/>
      </w:pPr>
      <w:r>
        <w:rPr>
          <w:rFonts w:ascii="Times New Roman"/>
          <w:b w:val="false"/>
          <w:i w:val="false"/>
          <w:color w:val="000000"/>
          <w:sz w:val="28"/>
        </w:rPr>
        <w:t>
      Орталықтандырылған тәртіппен жоспарланатын іс-шараларға тапсырыс берушілерді қоспағанда, РММ-ның тауарларды жеткізуді (жұмыстың орындалуын, қызметтердің көрсетілуін) растайтын бастапқы құжаттары (жүкқұжат, өнім беруші өкілінің сенімхаты, веб-порталда жасалған актілер (тауарларды қабылдау-тапсыру актісі, орындалған жұмыс (көрсетілген қызметтер) актісі),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 жөндеу және құрылыс бойынша қабылдау актісі, салыстыру актісі, шот-фактура, орталықтандырып жабдықтау хабарламасы (тек тапсырыс берушінің бухгалтериясында) № 6 мемориалдық ордер – Нысандар альбомының № 408 ұйымдармен есеп айырысу бойынша жинақтау ведомосына және № 7 мемориалдық ордер – Нысандар альбомының № 408 аванстық төлем тәртібінде есеп айырысу бойынша жинақтау ведомосына тігіледі.</w:t>
      </w:r>
    </w:p>
    <w:p>
      <w:pPr>
        <w:spacing w:after="0"/>
        <w:ind w:left="0"/>
        <w:jc w:val="both"/>
      </w:pPr>
      <w:r>
        <w:rPr>
          <w:rFonts w:ascii="Times New Roman"/>
          <w:b w:val="false"/>
          <w:i w:val="false"/>
          <w:color w:val="000000"/>
          <w:sz w:val="28"/>
        </w:rPr>
        <w:t>
      Барлық құжат хронологиялық тәртіппен, ал мемлекеттік сатып алу туралы шарттар нөмірлеу бойынша ұлғаюына қарай тігіледі.";</w:t>
      </w:r>
    </w:p>
    <w:bookmarkStart w:name="z86" w:id="62"/>
    <w:p>
      <w:pPr>
        <w:spacing w:after="0"/>
        <w:ind w:left="0"/>
        <w:jc w:val="both"/>
      </w:pPr>
      <w:r>
        <w:rPr>
          <w:rFonts w:ascii="Times New Roman"/>
          <w:b w:val="false"/>
          <w:i w:val="false"/>
          <w:color w:val="000000"/>
          <w:sz w:val="28"/>
        </w:rPr>
        <w:t>
      мынадай мазмұндағы 217-1-тармақпен толықтырылсын:</w:t>
      </w:r>
    </w:p>
    <w:bookmarkEnd w:id="62"/>
    <w:bookmarkStart w:name="z87" w:id="63"/>
    <w:p>
      <w:pPr>
        <w:spacing w:after="0"/>
        <w:ind w:left="0"/>
        <w:jc w:val="both"/>
      </w:pPr>
      <w:r>
        <w:rPr>
          <w:rFonts w:ascii="Times New Roman"/>
          <w:b w:val="false"/>
          <w:i w:val="false"/>
          <w:color w:val="000000"/>
          <w:sz w:val="28"/>
        </w:rPr>
        <w:t>
      "217-1. ҚР ҚМ әскери барлау органының басшысына бағынатын РММ-ны қоспағанда, РММ кассаға қабылданған қолма-қол ақшаны оны қабылдаған күннен бастап үш жұмыс күнінен кешіктірмей тиісті қолма-қол ақшаны бақылау шотына аудару үшін банкке тапсырады.</w:t>
      </w:r>
    </w:p>
    <w:bookmarkEnd w:id="63"/>
    <w:p>
      <w:pPr>
        <w:spacing w:after="0"/>
        <w:ind w:left="0"/>
        <w:jc w:val="both"/>
      </w:pPr>
      <w:r>
        <w:rPr>
          <w:rFonts w:ascii="Times New Roman"/>
          <w:b w:val="false"/>
          <w:i w:val="false"/>
          <w:color w:val="000000"/>
          <w:sz w:val="28"/>
        </w:rPr>
        <w:t>
      ҚР ҚМ әскери барлау органының басшысына бағынатын РММ-ны қоспағанда, РММ-ның ақшаны тиісті қолма-қол ақшаны бақылау шотына алдын ала тапсыруынсыз оны пайдалануына жол берілмейді.</w:t>
      </w:r>
    </w:p>
    <w:p>
      <w:pPr>
        <w:spacing w:after="0"/>
        <w:ind w:left="0"/>
        <w:jc w:val="both"/>
      </w:pPr>
      <w:r>
        <w:rPr>
          <w:rFonts w:ascii="Times New Roman"/>
          <w:b w:val="false"/>
          <w:i w:val="false"/>
          <w:color w:val="000000"/>
          <w:sz w:val="28"/>
        </w:rPr>
        <w:t>
      ҚР ҚМ әскери барлау органының басшысына бағынатын РММ ағымдағы қаржы жылының соңында кассадағы қолма-қол бюджеттік ақшаның қалдығын 206106 "Республикалық бюджеттен бұрын алынған пайдаланылмаған қаражатты қайтару" бюджеттік кірістер сыныптамасының коды бойынша тиісті бюджетке қайтарады.";</w:t>
      </w:r>
    </w:p>
    <w:bookmarkStart w:name="z88" w:id="64"/>
    <w:p>
      <w:pPr>
        <w:spacing w:after="0"/>
        <w:ind w:left="0"/>
        <w:jc w:val="both"/>
      </w:pPr>
      <w:r>
        <w:rPr>
          <w:rFonts w:ascii="Times New Roman"/>
          <w:b w:val="false"/>
          <w:i w:val="false"/>
          <w:color w:val="000000"/>
          <w:sz w:val="28"/>
        </w:rPr>
        <w:t>
      мынадай мазмұндағы 261-1-тармақпен толықтырылсын:</w:t>
      </w:r>
    </w:p>
    <w:bookmarkEnd w:id="64"/>
    <w:bookmarkStart w:name="z89" w:id="65"/>
    <w:p>
      <w:pPr>
        <w:spacing w:after="0"/>
        <w:ind w:left="0"/>
        <w:jc w:val="both"/>
      </w:pPr>
      <w:r>
        <w:rPr>
          <w:rFonts w:ascii="Times New Roman"/>
          <w:b w:val="false"/>
          <w:i w:val="false"/>
          <w:color w:val="000000"/>
          <w:sz w:val="28"/>
        </w:rPr>
        <w:t>
      "261-1. Егер мүлікті бухгалтерлік есепте екі рет қате көрсету нәтижесінде жетіспеушілікке жол берілсе, қатені түзету белгіленген қызмет мерзімінің өтуіне, тозуына, пайдаланылуына, жарамдылығына қарамастан, бухгалтерлік анықтама бойынша жүргізіледі. Бухгалтерлік анықтамаға мынадай құжаттар қоса беріледі:</w:t>
      </w:r>
    </w:p>
    <w:bookmarkEnd w:id="65"/>
    <w:bookmarkStart w:name="z90" w:id="66"/>
    <w:p>
      <w:pPr>
        <w:spacing w:after="0"/>
        <w:ind w:left="0"/>
        <w:jc w:val="both"/>
      </w:pPr>
      <w:r>
        <w:rPr>
          <w:rFonts w:ascii="Times New Roman"/>
          <w:b w:val="false"/>
          <w:i w:val="false"/>
          <w:color w:val="000000"/>
          <w:sz w:val="28"/>
        </w:rPr>
        <w:t>
      1) түгендеу тізімдемесі (салыстыру ведомосы);</w:t>
      </w:r>
    </w:p>
    <w:bookmarkEnd w:id="66"/>
    <w:bookmarkStart w:name="z91" w:id="67"/>
    <w:p>
      <w:pPr>
        <w:spacing w:after="0"/>
        <w:ind w:left="0"/>
        <w:jc w:val="both"/>
      </w:pPr>
      <w:r>
        <w:rPr>
          <w:rFonts w:ascii="Times New Roman"/>
          <w:b w:val="false"/>
          <w:i w:val="false"/>
          <w:color w:val="000000"/>
          <w:sz w:val="28"/>
        </w:rPr>
        <w:t>
      2) мүлік екі рет есепке алынған түгендеу хаттамасы;</w:t>
      </w:r>
    </w:p>
    <w:bookmarkEnd w:id="67"/>
    <w:bookmarkStart w:name="z92" w:id="68"/>
    <w:p>
      <w:pPr>
        <w:spacing w:after="0"/>
        <w:ind w:left="0"/>
        <w:jc w:val="both"/>
      </w:pPr>
      <w:r>
        <w:rPr>
          <w:rFonts w:ascii="Times New Roman"/>
          <w:b w:val="false"/>
          <w:i w:val="false"/>
          <w:color w:val="000000"/>
          <w:sz w:val="28"/>
        </w:rPr>
        <w:t>
      3) қызметтік тергеп-тексеру нәтижесі;</w:t>
      </w:r>
    </w:p>
    <w:bookmarkEnd w:id="68"/>
    <w:bookmarkStart w:name="z93" w:id="69"/>
    <w:p>
      <w:pPr>
        <w:spacing w:after="0"/>
        <w:ind w:left="0"/>
        <w:jc w:val="both"/>
      </w:pPr>
      <w:r>
        <w:rPr>
          <w:rFonts w:ascii="Times New Roman"/>
          <w:b w:val="false"/>
          <w:i w:val="false"/>
          <w:color w:val="000000"/>
          <w:sz w:val="28"/>
        </w:rPr>
        <w:t>
      4) түгендеу қорытындысы бойынша және екі рет есепке алуды есептен шығару туралы РММ басшысының бұйрығы.";</w:t>
      </w:r>
    </w:p>
    <w:bookmarkEnd w:id="69"/>
    <w:bookmarkStart w:name="z94" w:id="70"/>
    <w:p>
      <w:pPr>
        <w:spacing w:after="0"/>
        <w:ind w:left="0"/>
        <w:jc w:val="both"/>
      </w:pPr>
      <w:r>
        <w:rPr>
          <w:rFonts w:ascii="Times New Roman"/>
          <w:b w:val="false"/>
          <w:i w:val="false"/>
          <w:color w:val="000000"/>
          <w:sz w:val="28"/>
        </w:rPr>
        <w:t>
      мынадай мазмұндағы 274-1-тармақпен толықтырылсын:</w:t>
      </w:r>
    </w:p>
    <w:bookmarkEnd w:id="70"/>
    <w:bookmarkStart w:name="z95" w:id="71"/>
    <w:p>
      <w:pPr>
        <w:spacing w:after="0"/>
        <w:ind w:left="0"/>
        <w:jc w:val="both"/>
      </w:pPr>
      <w:r>
        <w:rPr>
          <w:rFonts w:ascii="Times New Roman"/>
          <w:b w:val="false"/>
          <w:i w:val="false"/>
          <w:color w:val="000000"/>
          <w:sz w:val="28"/>
        </w:rPr>
        <w:t>
      "274-1. Орталықтандырып жабдықтау тәртібімен көрсетілген қызметтерді қабылдауды қызметтерді қабылдау актісін (орындалған жұмыстар актісін) жасаумен қабылдаушының комиссиясы (жеткізу базисі) жүзеге асырады. Қызметтерді қабылдау актісі (орындалған жұмыстар актісі) негізінде қабылданған қызметтердің (орындалған жұмыстардың) құнын қабылдаушы (жеткізу базисі) оның негізінде қызметтер (жұмыстар) қабылданған шарттар бойынша ақпаратты міндетті түрде көрсете отырып, 3221 "Ведомствоішілік есеп айырысулар бойынша қысқа мерзімді кредиторлық берешек" қосалқы шотының кредитіне және 1241 "Ішкі ведомстволық есеп айырысулар бойынша қысқа мерзімді дебиторлық берешек" қосалқы шотының дебетіне жатқызады.</w:t>
      </w:r>
    </w:p>
    <w:bookmarkEnd w:id="71"/>
    <w:p>
      <w:pPr>
        <w:spacing w:after="0"/>
        <w:ind w:left="0"/>
        <w:jc w:val="both"/>
      </w:pPr>
      <w:r>
        <w:rPr>
          <w:rFonts w:ascii="Times New Roman"/>
          <w:b w:val="false"/>
          <w:i w:val="false"/>
          <w:color w:val="000000"/>
          <w:sz w:val="28"/>
        </w:rPr>
        <w:t>
      Қабылдаушы (жеткізу базисі) тапсырыс берушіге актіге қол қойылған (бекітілген) күннен бастап күнтізбелік 10 күн ішінде қызметтерді қабылдау актісін (орындалған жұмыстар актісін) жібереді.</w:t>
      </w:r>
    </w:p>
    <w:p>
      <w:pPr>
        <w:spacing w:after="0"/>
        <w:ind w:left="0"/>
        <w:jc w:val="both"/>
      </w:pPr>
      <w:r>
        <w:rPr>
          <w:rFonts w:ascii="Times New Roman"/>
          <w:b w:val="false"/>
          <w:i w:val="false"/>
          <w:color w:val="000000"/>
          <w:sz w:val="28"/>
        </w:rPr>
        <w:t>
      Тапсырыс беруші қабылдаушының (жеткізу базисінің) қызметтерді қабылдау актісі (орындалған жұмыстар актісі) негізінде:</w:t>
      </w:r>
    </w:p>
    <w:p>
      <w:pPr>
        <w:spacing w:after="0"/>
        <w:ind w:left="0"/>
        <w:jc w:val="both"/>
      </w:pPr>
      <w:r>
        <w:rPr>
          <w:rFonts w:ascii="Times New Roman"/>
          <w:b w:val="false"/>
          <w:i w:val="false"/>
          <w:color w:val="000000"/>
          <w:sz w:val="28"/>
        </w:rPr>
        <w:t>
      3221 "Ведомствоішілік есеп айырысулар бойынша қысқа мерзімді кредиторлық берешек" қосалқы шотының дебеті және 1241 "Ішкі ведомстволық есеп айырысулар бойынша қысқа мерзімді дебиторлық берешек" қосалқы шотының кредиті бойынша жазба жүргізеді;</w:t>
      </w:r>
    </w:p>
    <w:p>
      <w:pPr>
        <w:spacing w:after="0"/>
        <w:ind w:left="0"/>
        <w:jc w:val="both"/>
      </w:pPr>
      <w:r>
        <w:rPr>
          <w:rFonts w:ascii="Times New Roman"/>
          <w:b w:val="false"/>
          <w:i w:val="false"/>
          <w:color w:val="000000"/>
          <w:sz w:val="28"/>
        </w:rPr>
        <w:t>
      Р-1 нысанындағы орындалған жұмыс актісіне қол қояды және 7090 "Ағымдағы жөндеуге арналған шығыстар", 7140 "Өзге де операциялық шығыстар" шоттарының дебеті және 3210 "Жеткізушілерге және мердігерлерге қысқа мерзімді кредиторлық берешек" шотының кредиті бойынша жазба жүргізеді;</w:t>
      </w:r>
    </w:p>
    <w:p>
      <w:pPr>
        <w:spacing w:after="0"/>
        <w:ind w:left="0"/>
        <w:jc w:val="both"/>
      </w:pPr>
      <w:r>
        <w:rPr>
          <w:rFonts w:ascii="Times New Roman"/>
          <w:b w:val="false"/>
          <w:i w:val="false"/>
          <w:color w:val="000000"/>
          <w:sz w:val="28"/>
        </w:rPr>
        <w:t>
      өнім берушіге (мердігерге) төлем жүргізеді және 3210 "Жеткізушілерге және мердігерлерге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кредиті, бір уақытта 1241 "Ішкі ведомстволық есеп айырысулар бойынша қысқа мерзімді дебиторлық берешек" қосалқы шотының дебеті және 3221 "Ведомствоішілік есеп айырысулар бойынша қысқа мерзімді кредиторлық берешек" қосалқы шотының кредиті бойынша жазба жүргізеді.</w:t>
      </w:r>
    </w:p>
    <w:p>
      <w:pPr>
        <w:spacing w:after="0"/>
        <w:ind w:left="0"/>
        <w:jc w:val="both"/>
      </w:pPr>
      <w:r>
        <w:rPr>
          <w:rFonts w:ascii="Times New Roman"/>
          <w:b w:val="false"/>
          <w:i w:val="false"/>
          <w:color w:val="000000"/>
          <w:sz w:val="28"/>
        </w:rPr>
        <w:t>
      Тапсырыс беруші қабылдаушыны (жеткізу базисін) жеткізушіге (мердігерге) көрсетілетін қызметтердің (жұмыстардың) құнын төлеу туралы төлем жасалған күннен бастап күнтізбелік 10 күн ішінде хабардар етеді.</w:t>
      </w:r>
    </w:p>
    <w:p>
      <w:pPr>
        <w:spacing w:after="0"/>
        <w:ind w:left="0"/>
        <w:jc w:val="both"/>
      </w:pPr>
      <w:r>
        <w:rPr>
          <w:rFonts w:ascii="Times New Roman"/>
          <w:b w:val="false"/>
          <w:i w:val="false"/>
          <w:color w:val="000000"/>
          <w:sz w:val="28"/>
        </w:rPr>
        <w:t>
      Қабылдаушы (жеткізу базисі) тапсырыс берушінің хабарламасын алғаннан кейін 3221 "Ведомствоішілік есеп айырысулар бойынша қысқа мерзімді кредиторлық берешек" қосалқы шотының дебеті және 1241 "Ішкі ведомстволық есеп айырысулар бойынша қысқа мерзімді дебиторлық берешек" қосалқы шотының кредиті бойынша жазба жүргізеді.";</w:t>
      </w:r>
    </w:p>
    <w:bookmarkStart w:name="z96" w:id="72"/>
    <w:p>
      <w:pPr>
        <w:spacing w:after="0"/>
        <w:ind w:left="0"/>
        <w:jc w:val="both"/>
      </w:pPr>
      <w:r>
        <w:rPr>
          <w:rFonts w:ascii="Times New Roman"/>
          <w:b w:val="false"/>
          <w:i w:val="false"/>
          <w:color w:val="000000"/>
          <w:sz w:val="28"/>
        </w:rPr>
        <w:t>
      мынадай мазмұндағы 370-1-тармақпен толықтырылсын:</w:t>
      </w:r>
    </w:p>
    <w:bookmarkEnd w:id="72"/>
    <w:bookmarkStart w:name="z97" w:id="73"/>
    <w:p>
      <w:pPr>
        <w:spacing w:after="0"/>
        <w:ind w:left="0"/>
        <w:jc w:val="both"/>
      </w:pPr>
      <w:r>
        <w:rPr>
          <w:rFonts w:ascii="Times New Roman"/>
          <w:b w:val="false"/>
          <w:i w:val="false"/>
          <w:color w:val="000000"/>
          <w:sz w:val="28"/>
        </w:rPr>
        <w:t>
      "370-1. Басқа РММ-ның балансында есепте тұрған пайдалануға берілген мүлік бойынша салыстыру тоқсан сайын жүзеге асырылады. РММ-ның материалдық жауапты адамы тоқсан сайын есепті кезеңнен кейінгі бірінші айдың 5-і күніне дейін баланста ұстаушының қаржы бөлімшесіне әскери мүліктің қолда бары және қозғалысы туралы есепті ұсынады.";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9" w:id="7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74"/>
    <w:bookmarkStart w:name="z100" w:id="7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10-тармағының,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(Нормативтік құқықтық актілерді мемлекеттік тіркеу тізілімінде № 33059 болып тіркелген) талаптарына сәйкес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қол қойылған күнінен бастап бес жұмыс күн ішінде қазақ және орыс тілдерінде электрондық түрде жолдауды;</w:t>
      </w:r>
    </w:p>
    <w:bookmarkEnd w:id="75"/>
    <w:bookmarkStart w:name="z101" w:id="7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6"/>
    <w:bookmarkStart w:name="z102" w:id="7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7"/>
    <w:bookmarkStart w:name="z103" w:id="7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8"/>
    <w:bookmarkStart w:name="z104" w:id="7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9"/>
    <w:bookmarkStart w:name="z105" w:id="8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 " тамыздағы</w:t>
            </w:r>
            <w:r>
              <w:br/>
            </w:r>
            <w:r>
              <w:rPr>
                <w:rFonts w:ascii="Times New Roman"/>
                <w:b w:val="false"/>
                <w:i w:val="false"/>
                <w:color w:val="000000"/>
                <w:sz w:val="20"/>
              </w:rPr>
              <w:t>№ 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Біржолғы тұрғын үй төлемінің есебі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(мемлекеттік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Тұрғынжайға мұқтаж әскери қызметшінің тегі, аты, әкесінің аты (бар болған кезде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Тиесілі тұрғын үй ауданы (шаршы метрмен)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тұрғын үй төлемін есептеу кезеңі (айлар)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Ағымдағы жылғы қаңтардағы статистика саласындағы уәкілетті органның деректері бойынша өңірде тұрғын үйдің 1 шаршы метрін жалға алу/сатып алу құны </w:t>
            </w:r>
            <w:r>
              <w:rPr>
                <w:rFonts w:ascii="Times New Roman"/>
                <w:b/>
                <w:i w:val="false"/>
                <w:color w:val="000000"/>
                <w:sz w:val="20"/>
              </w:rPr>
              <w:t>(теңгемен)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Заңның* 101-2-бабы 5-тармағының 1-бөлігінде көзделген біржолғы тұрғын үй төлемінің сомасы (6-баған * 7-баған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Заңның* 101-2-бабы 5-тармағының 2-бөлігінде көзделген біржолғы тұрғын үй төлемінің сомасы (6-баған * 7-баған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Заңның* 101-2-бабының 6-тармағында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Заңның* 101-9-бабының 2-тармағында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жүзеге асырылған тұрғын үй төлемінің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төлеуге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әскери қызметшімен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әскери қызметші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мемлекеттік мекеме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"Тұрғын үй қатынастары туралы" Қазақстан Республикасының Заңы</w:t>
      </w:r>
    </w:p>
    <w:p>
      <w:pPr>
        <w:spacing w:after="0"/>
        <w:ind w:left="0"/>
        <w:jc w:val="both"/>
      </w:pPr>
      <w:r>
        <w:rPr>
          <w:rFonts w:ascii="Times New Roman"/>
          <w:b w:val="false"/>
          <w:i w:val="false"/>
          <w:color w:val="000000"/>
          <w:sz w:val="28"/>
        </w:rPr>
        <w:t>
      РММ басшысы _______________________________</w:t>
      </w:r>
    </w:p>
    <w:p>
      <w:pPr>
        <w:spacing w:after="0"/>
        <w:ind w:left="0"/>
        <w:jc w:val="both"/>
      </w:pPr>
      <w:r>
        <w:rPr>
          <w:rFonts w:ascii="Times New Roman"/>
          <w:b w:val="false"/>
          <w:i w:val="false"/>
          <w:color w:val="000000"/>
          <w:sz w:val="28"/>
        </w:rPr>
        <w:t xml:space="preserve">
      (қолы, тегі және инициалдары)  </w:t>
      </w:r>
    </w:p>
    <w:p>
      <w:pPr>
        <w:spacing w:after="0"/>
        <w:ind w:left="0"/>
        <w:jc w:val="both"/>
      </w:pPr>
      <w:r>
        <w:rPr>
          <w:rFonts w:ascii="Times New Roman"/>
          <w:b w:val="false"/>
          <w:i w:val="false"/>
          <w:color w:val="000000"/>
          <w:sz w:val="28"/>
        </w:rPr>
        <w:t xml:space="preserve">
      РММ қаржы бөлімшесінің бастығы _______________________________  </w:t>
      </w:r>
    </w:p>
    <w:p>
      <w:pPr>
        <w:spacing w:after="0"/>
        <w:ind w:left="0"/>
        <w:jc w:val="both"/>
      </w:pPr>
      <w:r>
        <w:rPr>
          <w:rFonts w:ascii="Times New Roman"/>
          <w:b w:val="false"/>
          <w:i w:val="false"/>
          <w:color w:val="000000"/>
          <w:sz w:val="28"/>
        </w:rPr>
        <w:t xml:space="preserve">
      (қолы, тегі және инициалдары)  </w:t>
      </w:r>
    </w:p>
    <w:p>
      <w:pPr>
        <w:spacing w:after="0"/>
        <w:ind w:left="0"/>
        <w:jc w:val="both"/>
      </w:pPr>
      <w:r>
        <w:rPr>
          <w:rFonts w:ascii="Times New Roman"/>
          <w:b w:val="false"/>
          <w:i w:val="false"/>
          <w:color w:val="000000"/>
          <w:sz w:val="28"/>
        </w:rPr>
        <w:t>
      20 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