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7e25" w14:textId="2a57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офицер құрамының әскери қызметшілеріне жеке куәлік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13 қарашадағы № 1152 бұйрығы</w:t>
      </w:r>
    </w:p>
    <w:p>
      <w:pPr>
        <w:spacing w:after="0"/>
        <w:ind w:left="0"/>
        <w:jc w:val="left"/>
      </w:pP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офицер құрамының әскери қызметшілеріне жеке куәлік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шiлдедегi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5" w:id="1"/>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Start w:name="z7"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2"/>
    <w:bookmarkStart w:name="z8" w:id="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13 қарашадағы</w:t>
            </w:r>
            <w:r>
              <w:br/>
            </w:r>
            <w:r>
              <w:rPr>
                <w:rFonts w:ascii="Times New Roman"/>
                <w:b w:val="false"/>
                <w:i w:val="false"/>
                <w:color w:val="000000"/>
                <w:sz w:val="20"/>
              </w:rPr>
              <w:t>№ 1152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Қарулы Күштері офицер құрамының әскери қызметшілеріне жеке куәлік беру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Қазақстан Республикасы Қарулы Күштері офицер құрамының әскери қызметшілеріне жеке куәлік беру қағидалары (бұдан әрі – Қағидалар) Қазақстан Республикасының Қарулы Күштері (бұдан әрі – ҚР ҚК) офицер құрамының әскери қызметшілеріне жеке куәлік беру тәртібін айқындайды.</w:t>
      </w:r>
    </w:p>
    <w:bookmarkEnd w:id="7"/>
    <w:bookmarkStart w:name="z14" w:id="8"/>
    <w:p>
      <w:pPr>
        <w:spacing w:after="0"/>
        <w:ind w:left="0"/>
        <w:jc w:val="both"/>
      </w:pPr>
      <w:r>
        <w:rPr>
          <w:rFonts w:ascii="Times New Roman"/>
          <w:b w:val="false"/>
          <w:i w:val="false"/>
          <w:color w:val="000000"/>
          <w:sz w:val="28"/>
        </w:rPr>
        <w:t>
      2. Офицер құрамы әскери қызметшісінің жеке куәлігі (бұдан әрі – куәлік) офицер құрамы әскери қызметшісінің мәртебесін және ҚР ҚК-ге тиесілігін куәландыратын ресми құжат болып табылады. Әскери қызмет міндеттерін орындау кезінде әскери қызметшінің жеке куәлігі өзінде болады және оның сақталуын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Куәлік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нысанға сәйкес келеді.</w:t>
      </w:r>
    </w:p>
    <w:bookmarkStart w:name="z16" w:id="9"/>
    <w:p>
      <w:pPr>
        <w:spacing w:after="0"/>
        <w:ind w:left="0"/>
        <w:jc w:val="both"/>
      </w:pPr>
      <w:r>
        <w:rPr>
          <w:rFonts w:ascii="Times New Roman"/>
          <w:b w:val="false"/>
          <w:i w:val="false"/>
          <w:color w:val="000000"/>
          <w:sz w:val="28"/>
        </w:rPr>
        <w:t>
      4. Жарамдылық мерзімі өткен, түзетілген және (немесе) тазартылған куәлікті қолдануға жол берілмейді.</w:t>
      </w:r>
    </w:p>
    <w:bookmarkEnd w:id="9"/>
    <w:bookmarkStart w:name="z17" w:id="10"/>
    <w:p>
      <w:pPr>
        <w:spacing w:after="0"/>
        <w:ind w:left="0"/>
        <w:jc w:val="both"/>
      </w:pPr>
      <w:r>
        <w:rPr>
          <w:rFonts w:ascii="Times New Roman"/>
          <w:b w:val="false"/>
          <w:i w:val="false"/>
          <w:color w:val="000000"/>
          <w:sz w:val="28"/>
        </w:rPr>
        <w:t>
      5. Куәлікті басқа адамға беруге, арналуы бойынша, қызметтен тыс уақытта, пайдакүнемдік мақсатта, жеке және әлеуметтік-тұрмыстық мәселелерін шешу үшін қолдануға жол берілмейді.</w:t>
      </w:r>
    </w:p>
    <w:bookmarkEnd w:id="10"/>
    <w:bookmarkStart w:name="z18" w:id="11"/>
    <w:p>
      <w:pPr>
        <w:spacing w:after="0"/>
        <w:ind w:left="0"/>
        <w:jc w:val="left"/>
      </w:pPr>
      <w:r>
        <w:rPr>
          <w:rFonts w:ascii="Times New Roman"/>
          <w:b/>
          <w:i w:val="false"/>
          <w:color w:val="000000"/>
        </w:rPr>
        <w:t xml:space="preserve"> 2-тарау. Куәлікті беру тәртібі</w:t>
      </w:r>
    </w:p>
    <w:bookmarkEnd w:id="11"/>
    <w:p>
      <w:pPr>
        <w:spacing w:after="0"/>
        <w:ind w:left="0"/>
        <w:jc w:val="left"/>
      </w:pPr>
    </w:p>
    <w:p>
      <w:pPr>
        <w:spacing w:after="0"/>
        <w:ind w:left="0"/>
        <w:jc w:val="both"/>
      </w:pPr>
      <w:r>
        <w:rPr>
          <w:rFonts w:ascii="Times New Roman"/>
          <w:b w:val="false"/>
          <w:i w:val="false"/>
          <w:color w:val="000000"/>
          <w:sz w:val="28"/>
        </w:rPr>
        <w:t xml:space="preserve">
      6. Куәлік офицер құрамының әскери қызметшісіне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адамдардың қолы қойылып беріледі.</w:t>
      </w:r>
    </w:p>
    <w:bookmarkStart w:name="z20" w:id="12"/>
    <w:p>
      <w:pPr>
        <w:spacing w:after="0"/>
        <w:ind w:left="0"/>
        <w:jc w:val="both"/>
      </w:pPr>
      <w:r>
        <w:rPr>
          <w:rFonts w:ascii="Times New Roman"/>
          <w:b w:val="false"/>
          <w:i w:val="false"/>
          <w:color w:val="000000"/>
          <w:sz w:val="28"/>
        </w:rPr>
        <w:t>
      7. Аға және кіші офицер құрамының әскери қызметшісі куәлігінің жарамдылық мерзімі жеті жылды, жоғары офицер құрамының әскери қызметшісі куәлігінің жарамдылық мерзімі бес жылды құрайды.</w:t>
      </w:r>
    </w:p>
    <w:bookmarkEnd w:id="12"/>
    <w:bookmarkStart w:name="z21" w:id="13"/>
    <w:p>
      <w:pPr>
        <w:spacing w:after="0"/>
        <w:ind w:left="0"/>
        <w:jc w:val="both"/>
      </w:pPr>
      <w:r>
        <w:rPr>
          <w:rFonts w:ascii="Times New Roman"/>
          <w:b w:val="false"/>
          <w:i w:val="false"/>
          <w:color w:val="000000"/>
          <w:sz w:val="28"/>
        </w:rPr>
        <w:t>
      8. Куәлік бланкісін беруді, есепке алуды, сақтауды, куәлікті беру тәртібін, оның болуын тексеруді бақылауды кадр органы (ол болмаған жағдайда – кадр жұмысын жүргізу жүктелген лауазымды адам)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Куәлік бланкісін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ҚР ҚК офицер құрамының әскери қызметшісіне жеке куәлік беруді және тапсыруды есепке алу журналында көрсетіледі.</w:t>
      </w:r>
    </w:p>
    <w:bookmarkStart w:name="z23" w:id="14"/>
    <w:p>
      <w:pPr>
        <w:spacing w:after="0"/>
        <w:ind w:left="0"/>
        <w:jc w:val="both"/>
      </w:pPr>
      <w:r>
        <w:rPr>
          <w:rFonts w:ascii="Times New Roman"/>
          <w:b w:val="false"/>
          <w:i w:val="false"/>
          <w:color w:val="000000"/>
          <w:sz w:val="28"/>
        </w:rPr>
        <w:t>
      10. Куәлік офицер құрамының "лейтенант" алғашқы әскери атағы, офицер құрамының кезекті әскери атағы берілген, офицер құрамының лауазымына келісімшарт бойынша әскери қызметке кірген, офицер құрамының лауазымына әскери қызметке шақырылған, офицер құрамының жоғары әскери атағы берілген, тегін, атын, әкесінің атын (бар болған кезде), ұлтын немесе туған күнін өзгерткен кезде, запасқа немесе отставкаға шығару алдында (тек жоғары офицер құрамы үшін), жарамдылық мерзімі аяқталғаннан кейін, жоғалған, бүлінген кезде беріледі.</w:t>
      </w:r>
    </w:p>
    <w:bookmarkEnd w:id="14"/>
    <w:bookmarkStart w:name="z24" w:id="15"/>
    <w:p>
      <w:pPr>
        <w:spacing w:after="0"/>
        <w:ind w:left="0"/>
        <w:jc w:val="both"/>
      </w:pPr>
      <w:r>
        <w:rPr>
          <w:rFonts w:ascii="Times New Roman"/>
          <w:b w:val="false"/>
          <w:i w:val="false"/>
          <w:color w:val="000000"/>
          <w:sz w:val="28"/>
        </w:rPr>
        <w:t>
      11. Жаңа куәлікті берген кезде алдыңғы куәлік жою үшін алынады.</w:t>
      </w:r>
    </w:p>
    <w:bookmarkEnd w:id="15"/>
    <w:bookmarkStart w:name="z25" w:id="16"/>
    <w:p>
      <w:pPr>
        <w:spacing w:after="0"/>
        <w:ind w:left="0"/>
        <w:jc w:val="both"/>
      </w:pPr>
      <w:r>
        <w:rPr>
          <w:rFonts w:ascii="Times New Roman"/>
          <w:b w:val="false"/>
          <w:i w:val="false"/>
          <w:color w:val="000000"/>
          <w:sz w:val="28"/>
        </w:rPr>
        <w:t>
      12. Әскери қызметтен шығарылған, сондай-ақ басқа мемлекеттік органға ауыстырылған офицер құрамының әскери қызметшісі куәлігін 7 жұмыс күні ішінде әскери бөлімнің (мекеменің) кадр органына тапсырады. Шығарылған және басқа мемлекеттік органға ауыстырылған офицер құрамы әскери қызметшісінің куәлігі 5 жұмыс күні ішінде акт жасаумен жойылады.</w:t>
      </w:r>
    </w:p>
    <w:bookmarkEnd w:id="16"/>
    <w:bookmarkStart w:name="z26" w:id="17"/>
    <w:p>
      <w:pPr>
        <w:spacing w:after="0"/>
        <w:ind w:left="0"/>
        <w:jc w:val="both"/>
      </w:pPr>
      <w:r>
        <w:rPr>
          <w:rFonts w:ascii="Times New Roman"/>
          <w:b w:val="false"/>
          <w:i w:val="false"/>
          <w:color w:val="000000"/>
          <w:sz w:val="28"/>
        </w:rPr>
        <w:t>
      13. Запасқа немесе отставкаға шығарылатын жоғары офицер құрамы әскери қызметшісінің куәлігінде "Қазақстан Республикасы Қарулы Күштерінің запасында" немесе "отставкада" деп көрсетіледі.</w:t>
      </w:r>
    </w:p>
    <w:bookmarkEnd w:id="17"/>
    <w:bookmarkStart w:name="z27" w:id="18"/>
    <w:p>
      <w:pPr>
        <w:spacing w:after="0"/>
        <w:ind w:left="0"/>
        <w:jc w:val="both"/>
      </w:pPr>
      <w:r>
        <w:rPr>
          <w:rFonts w:ascii="Times New Roman"/>
          <w:b w:val="false"/>
          <w:i w:val="false"/>
          <w:color w:val="000000"/>
          <w:sz w:val="28"/>
        </w:rPr>
        <w:t>
      14. Куәлікті жоғалтқан немесе жарамсыз қылған жағдайда әскери қызметші бұл туралы білген күннен кейінгі бір жұмыс күнінен кешіктірмей, әскери бөлім (мекеме) командирінің атына жазбаша баянатпен баяндайды.</w:t>
      </w:r>
    </w:p>
    <w:bookmarkEnd w:id="18"/>
    <w:bookmarkStart w:name="z28" w:id="19"/>
    <w:p>
      <w:pPr>
        <w:spacing w:after="0"/>
        <w:ind w:left="0"/>
        <w:jc w:val="both"/>
      </w:pPr>
      <w:r>
        <w:rPr>
          <w:rFonts w:ascii="Times New Roman"/>
          <w:b w:val="false"/>
          <w:i w:val="false"/>
          <w:color w:val="000000"/>
          <w:sz w:val="28"/>
        </w:rPr>
        <w:t>
      15. Куәлікті жоғалтқан әскери қызметші он жұмыс күні ішінде мерзімді бұқаралық ақпарат баспасөз құралдарына куәліктің жоғалғаны туралы жариялауға шаралар қабылдайды.</w:t>
      </w:r>
    </w:p>
    <w:bookmarkEnd w:id="19"/>
    <w:bookmarkStart w:name="z29" w:id="20"/>
    <w:p>
      <w:pPr>
        <w:spacing w:after="0"/>
        <w:ind w:left="0"/>
        <w:jc w:val="both"/>
      </w:pPr>
      <w:r>
        <w:rPr>
          <w:rFonts w:ascii="Times New Roman"/>
          <w:b w:val="false"/>
          <w:i w:val="false"/>
          <w:color w:val="000000"/>
          <w:sz w:val="28"/>
        </w:rPr>
        <w:t>
      16. Куәлікті жоғалтудың, бүлдірудің, берудің және жеке мақсатта пайдаланудың әрбір фактісі бойынша қызметтік тергеп-тексеру жүргізіледі.</w:t>
      </w:r>
    </w:p>
    <w:bookmarkEnd w:id="20"/>
    <w:bookmarkStart w:name="z30" w:id="21"/>
    <w:p>
      <w:pPr>
        <w:spacing w:after="0"/>
        <w:ind w:left="0"/>
        <w:jc w:val="both"/>
      </w:pPr>
      <w:r>
        <w:rPr>
          <w:rFonts w:ascii="Times New Roman"/>
          <w:b w:val="false"/>
          <w:i w:val="false"/>
          <w:color w:val="000000"/>
          <w:sz w:val="28"/>
        </w:rPr>
        <w:t>
      17. Қызметтік тергеп-тексеру аяқталған күннен бастап 3 жұмыс күнінен кешіктірмей, жоғалған немесе бүлінген куәліктің орнына жаңасы беріледі.</w:t>
      </w:r>
    </w:p>
    <w:bookmarkEnd w:id="21"/>
    <w:bookmarkStart w:name="z31" w:id="22"/>
    <w:p>
      <w:pPr>
        <w:spacing w:after="0"/>
        <w:ind w:left="0"/>
        <w:jc w:val="left"/>
      </w:pPr>
      <w:r>
        <w:rPr>
          <w:rFonts w:ascii="Times New Roman"/>
          <w:b/>
          <w:i w:val="false"/>
          <w:color w:val="000000"/>
        </w:rPr>
        <w:t xml:space="preserve"> 3-тарау. Куәлік бланкілерін есепке алу, сақтау және онымен жабдықтау тәртібі</w:t>
      </w:r>
    </w:p>
    <w:bookmarkEnd w:id="22"/>
    <w:bookmarkStart w:name="z32" w:id="23"/>
    <w:p>
      <w:pPr>
        <w:spacing w:after="0"/>
        <w:ind w:left="0"/>
        <w:jc w:val="both"/>
      </w:pPr>
      <w:r>
        <w:rPr>
          <w:rFonts w:ascii="Times New Roman"/>
          <w:b w:val="false"/>
          <w:i w:val="false"/>
          <w:color w:val="000000"/>
          <w:sz w:val="28"/>
        </w:rPr>
        <w:t>
      18. Қазақстан Республикасы Қорғаныс министрлігінің Кадрлар департаменті (бұдан әрі – Кадрлар департаменті) бағынысты әскери бөлімге (мекемеге) куәлік беруді жүзеге асыратын кадр органын өтінім бойынша қажетті мөлшерде куәлік бланкісімен қамтамасыз етеді.</w:t>
      </w:r>
    </w:p>
    <w:bookmarkEnd w:id="23"/>
    <w:bookmarkStart w:name="z33" w:id="24"/>
    <w:p>
      <w:pPr>
        <w:spacing w:after="0"/>
        <w:ind w:left="0"/>
        <w:jc w:val="both"/>
      </w:pPr>
      <w:r>
        <w:rPr>
          <w:rFonts w:ascii="Times New Roman"/>
          <w:b w:val="false"/>
          <w:i w:val="false"/>
          <w:color w:val="000000"/>
          <w:sz w:val="28"/>
        </w:rPr>
        <w:t>
      19. Жоғары офицер құрамының әскери қызметшілеріне куәлік беру және есепке алу Кадрлар департаментінде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Куәлік бланкісіне өтініммен бірге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есепті кезеңде куәліктің кімге берілгені, сериясы, нөмірі және негіз көрсетіліп, бланкінің жұмсалуы туралы есеп қоса беріледі. Бланкілерді есепке алу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ҚР ҚК офицер құрамы әскери қызметшісінің жеке куәлігі бланкісін беруді есепке алу журналында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Куәлік бланкісін жоюды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акт жасап жүргізеді. Жою актісінің көшірмесі тоқсан сайын куәлік бланкісімен қамтамасыз етуді жүзеге асыратын кадр органына жолданады.</w:t>
      </w:r>
    </w:p>
    <w:bookmarkStart w:name="z36" w:id="25"/>
    <w:p>
      <w:pPr>
        <w:spacing w:after="0"/>
        <w:ind w:left="0"/>
        <w:jc w:val="both"/>
      </w:pPr>
      <w:r>
        <w:rPr>
          <w:rFonts w:ascii="Times New Roman"/>
          <w:b w:val="false"/>
          <w:i w:val="false"/>
          <w:color w:val="000000"/>
          <w:sz w:val="28"/>
        </w:rPr>
        <w:t>
      22. Куәлік бланкісі кадр органының металл сейфінде сақталады.</w:t>
      </w:r>
    </w:p>
    <w:bookmarkEnd w:id="25"/>
    <w:bookmarkStart w:name="z37" w:id="26"/>
    <w:p>
      <w:pPr>
        <w:spacing w:after="0"/>
        <w:ind w:left="0"/>
        <w:jc w:val="both"/>
      </w:pPr>
      <w:r>
        <w:rPr>
          <w:rFonts w:ascii="Times New Roman"/>
          <w:b w:val="false"/>
          <w:i w:val="false"/>
          <w:color w:val="000000"/>
          <w:sz w:val="28"/>
        </w:rPr>
        <w:t>
      23. Куәлік бланкісі толтыру және ламинирлеу әскери қызметшінің жеке ісі (есептік-қызметтік картасы) негізінде куәлікті беруді жүзеге асыратын кадр органында жүргізіледі.</w:t>
      </w:r>
    </w:p>
    <w:bookmarkEnd w:id="26"/>
    <w:bookmarkStart w:name="z38" w:id="27"/>
    <w:p>
      <w:pPr>
        <w:spacing w:after="0"/>
        <w:ind w:left="0"/>
        <w:jc w:val="both"/>
      </w:pPr>
      <w:r>
        <w:rPr>
          <w:rFonts w:ascii="Times New Roman"/>
          <w:b w:val="false"/>
          <w:i w:val="false"/>
          <w:color w:val="000000"/>
          <w:sz w:val="28"/>
        </w:rPr>
        <w:t>
      24. Куәлікке барлық дерек компьютерлік техниканы пайдаланумен енгізіледі, ал лауазымды адамдардың қолтаңбасы сиямен немесе қара немесе күлгін көк түсті шарикті қаламмен қойылады.</w:t>
      </w:r>
    </w:p>
    <w:bookmarkEnd w:id="27"/>
    <w:bookmarkStart w:name="z39" w:id="28"/>
    <w:p>
      <w:pPr>
        <w:spacing w:after="0"/>
        <w:ind w:left="0"/>
        <w:jc w:val="both"/>
      </w:pPr>
      <w:r>
        <w:rPr>
          <w:rFonts w:ascii="Times New Roman"/>
          <w:b w:val="false"/>
          <w:i w:val="false"/>
          <w:color w:val="000000"/>
          <w:sz w:val="28"/>
        </w:rPr>
        <w:t>
      25. Куәлік бланкісіне жапсырылатын түрлі-түсті фотосуреттің (бюст, анфас) өлшемі 3х4 см болады. Фотосуретке ақ түсті негізде оқу орнын бітіргені туралы және сыныптық төсбелгісі, ордендер мен медальдар планкасы бар күнделікті әскери киім нысанында (кительде), бас киімсіз түседі.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офицер</w:t>
            </w:r>
            <w:r>
              <w:br/>
            </w:r>
            <w:r>
              <w:rPr>
                <w:rFonts w:ascii="Times New Roman"/>
                <w:b w:val="false"/>
                <w:i w:val="false"/>
                <w:color w:val="000000"/>
                <w:sz w:val="20"/>
              </w:rPr>
              <w:t>құрамының әскери</w:t>
            </w:r>
            <w:r>
              <w:br/>
            </w:r>
            <w:r>
              <w:rPr>
                <w:rFonts w:ascii="Times New Roman"/>
                <w:b w:val="false"/>
                <w:i w:val="false"/>
                <w:color w:val="000000"/>
                <w:sz w:val="20"/>
              </w:rPr>
              <w:t>қызметшілеріне жеке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Қазақстан Республикасы Қарулы Күштері офицер құрамының әскери қызметшісі жеке куәлігінің нысаны</w:t>
      </w:r>
    </w:p>
    <w:bookmarkEnd w:id="29"/>
    <w:bookmarkStart w:name="z42" w:id="30"/>
    <w:p>
      <w:pPr>
        <w:spacing w:after="0"/>
        <w:ind w:left="0"/>
        <w:jc w:val="both"/>
      </w:pPr>
      <w:r>
        <w:rPr>
          <w:rFonts w:ascii="Times New Roman"/>
          <w:b w:val="false"/>
          <w:i w:val="false"/>
          <w:color w:val="000000"/>
          <w:sz w:val="28"/>
        </w:rPr>
        <w:t>
      1. Жоғары офицер құрамы әскери қызметшісінің жеке куәлігі</w:t>
      </w:r>
    </w:p>
    <w:bookmarkEnd w:id="30"/>
    <w:p>
      <w:pPr>
        <w:spacing w:after="0"/>
        <w:ind w:left="0"/>
        <w:jc w:val="both"/>
      </w:pPr>
      <w:r>
        <w:rPr>
          <w:rFonts w:ascii="Times New Roman"/>
          <w:b w:val="false"/>
          <w:i w:val="false"/>
          <w:color w:val="000000"/>
          <w:sz w:val="28"/>
        </w:rPr>
        <w:t>
      Қазақстан Республикасы Қарулы Күштерінің жоғары офицер құрамы әскери қызметшісінің жеке куәлігі (бұдан әрі – куәлік) өнімділігі жоғары компьютерлік техниканы, арнайы компьютерлік бағдарламаны, мүмкіндігі жоғары фотожасау жабдығын (дюймге 3000 нүктеден жоғары, сызық жуандығы 0,03 – 0,1 миллиметр) пайдаланып, баспаханалық тәсілмен жасалады және жоғары сапалы офсеттік техникада басып шығарылады.</w:t>
      </w:r>
    </w:p>
    <w:p>
      <w:pPr>
        <w:spacing w:after="0"/>
        <w:ind w:left="0"/>
        <w:jc w:val="both"/>
      </w:pPr>
      <w:r>
        <w:rPr>
          <w:rFonts w:ascii="Times New Roman"/>
          <w:b w:val="false"/>
          <w:i w:val="false"/>
          <w:color w:val="000000"/>
          <w:sz w:val="28"/>
        </w:rPr>
        <w:t>
      Куәлік сол және оң жақ екі жарты беттен тұрады, ол мемлекеттік және орыс тілдерінде толтырылады. Әрбір жарты беттің көлемі: ұзындығы – 90 миллиметр, ені – 65 миллиметр.</w:t>
      </w:r>
    </w:p>
    <w:p>
      <w:pPr>
        <w:spacing w:after="0"/>
        <w:ind w:left="0"/>
        <w:jc w:val="both"/>
      </w:pPr>
      <w:r>
        <w:rPr>
          <w:rFonts w:ascii="Times New Roman"/>
          <w:b w:val="false"/>
          <w:i w:val="false"/>
          <w:color w:val="000000"/>
          <w:sz w:val="28"/>
        </w:rPr>
        <w:t xml:space="preserve">
      Сол жақ жартысының жоғарғы бөлігінде "ҚАЗАҚСТАН РЕСПУБЛИКАСЫНЫҢ ҚОРҒАНЫС МИНИСТРЛІГІ" деген жазу орналасқан, оның астында қызыл түсті кіші қаріппен "ҚАЗАҚСТАН РЕСПУБЛИКАСЫ" деген жазу басылған жолақ бар. </w:t>
      </w:r>
    </w:p>
    <w:p>
      <w:pPr>
        <w:spacing w:after="0"/>
        <w:ind w:left="0"/>
        <w:jc w:val="both"/>
      </w:pPr>
      <w:r>
        <w:rPr>
          <w:rFonts w:ascii="Times New Roman"/>
          <w:b w:val="false"/>
          <w:i w:val="false"/>
          <w:color w:val="000000"/>
          <w:sz w:val="28"/>
        </w:rPr>
        <w:t>
      Сол жақ бөлігінде өлшемі 3х4 сантиметр фотосурет үшін орын болады.</w:t>
      </w:r>
    </w:p>
    <w:p>
      <w:pPr>
        <w:spacing w:after="0"/>
        <w:ind w:left="0"/>
        <w:jc w:val="both"/>
      </w:pPr>
      <w:r>
        <w:rPr>
          <w:rFonts w:ascii="Times New Roman"/>
          <w:b w:val="false"/>
          <w:i w:val="false"/>
          <w:color w:val="000000"/>
          <w:sz w:val="28"/>
        </w:rPr>
        <w:t>
      Куәліктің сол жақ жартысының сол жақ жиегіне алтын түстес "ҚОШҚАР МҮЙІЗ" ою-өрнегі салынған.</w:t>
      </w:r>
    </w:p>
    <w:p>
      <w:pPr>
        <w:spacing w:after="0"/>
        <w:ind w:left="0"/>
        <w:jc w:val="both"/>
      </w:pPr>
      <w:r>
        <w:rPr>
          <w:rFonts w:ascii="Times New Roman"/>
          <w:b w:val="false"/>
          <w:i w:val="false"/>
          <w:color w:val="000000"/>
          <w:sz w:val="28"/>
        </w:rPr>
        <w:t>
      Сол жақ жартысының оң жақ бөлігінде шеңберге салынған Қарулы Күштер нышаны бейнеленген, оның бойымен "ҚАЗАҚСТАН РЕСПУБЛИКАСЫНЫҢ ҚАРУЛЫ КҮШТЕРІ. ВООРУЖЕННЫЕ СИЛЫ РЕСПУБЛИКИ КАЗАХСТАН" деген жазу орналасқан. Оның үстінде куәлік сериясы мен нөмірі, сондай-ақ қызыл түспен жазылған "ЖЕКЕ КУӘЛІК" деген жазу орналасқан.</w:t>
      </w:r>
    </w:p>
    <w:p>
      <w:pPr>
        <w:spacing w:after="0"/>
        <w:ind w:left="0"/>
        <w:jc w:val="both"/>
      </w:pPr>
      <w:r>
        <w:rPr>
          <w:rFonts w:ascii="Times New Roman"/>
          <w:b w:val="false"/>
          <w:i w:val="false"/>
          <w:color w:val="000000"/>
          <w:sz w:val="28"/>
        </w:rPr>
        <w:t>
      Сол жақ жартысының он жақ төменгі бөлігінде Қазақстан Республикасы Қорғаныс министрінің қолтаңбасы болады, ол мөрмен бекітіледі.</w:t>
      </w:r>
    </w:p>
    <w:p>
      <w:pPr>
        <w:spacing w:after="0"/>
        <w:ind w:left="0"/>
        <w:jc w:val="both"/>
      </w:pPr>
      <w:r>
        <w:rPr>
          <w:rFonts w:ascii="Times New Roman"/>
          <w:b w:val="false"/>
          <w:i w:val="false"/>
          <w:color w:val="000000"/>
          <w:sz w:val="28"/>
        </w:rPr>
        <w:t xml:space="preserve">
      Оң жақ жартысының жоғарғы бөлігінде "МИНИСТЕРСТВО ОБОРОНЫ РЕСПУБЛИКИ КАЗАХСТАН" деген жазу орналасқан, оның астында қызыл түсті кіші қаріппен "ҚАЗАҚСТАН РЕСПУБЛИКАСЫ" деген жазу басылған жолақ бар. </w:t>
      </w:r>
    </w:p>
    <w:p>
      <w:pPr>
        <w:spacing w:after="0"/>
        <w:ind w:left="0"/>
        <w:jc w:val="both"/>
      </w:pPr>
      <w:r>
        <w:rPr>
          <w:rFonts w:ascii="Times New Roman"/>
          <w:b w:val="false"/>
          <w:i w:val="false"/>
          <w:color w:val="000000"/>
          <w:sz w:val="28"/>
        </w:rPr>
        <w:t>
      Оң жақ жартысының сол жағында көк түсті "QAZAQSTAN" деген жазу және "ҚОШҚАР МҮЙІЗ" ою-өрнегі бар Қазақстан Республикасының Мемлекеттік Елтаңбасы бейнеленген жақтау орналасқан. Жақтаудан төмен куәліктің жарамдылық мерзімі туралы белгі орналасқан. Сол жақ жартысының оң жақ бөлігінде шеңберге салынған Қазақстан Республикасы Қарулы Күштерінің нышаны бейнеленген, оның бойына "ҚАЗАҚСТАН РЕСПУБЛИКАСЫНЫҢ ҚАРУЛЫ КҮШТЕРІ. ВООРУЖЕННЫЕ СИЛЫ РЕСПУБЛИКИ КАЗАХСТАН" деген жазу орналасқан. Оның үстінде куәлік сериясы мен нөмірі сондай-ақ қызыл түспен жазылған "УДОСТОВЕРЕНИЕ ЛИЧНОСТИ" деген жазу орналасқан. Куәліктің төрт таңбалы нөмірі және QM сериясы болады. Бұл ретте сериясы қызыл түспен, ал нөмірі қара түспен жазылады.</w:t>
      </w:r>
    </w:p>
    <w:p>
      <w:pPr>
        <w:spacing w:after="0"/>
        <w:ind w:left="0"/>
        <w:jc w:val="both"/>
      </w:pPr>
      <w:r>
        <w:rPr>
          <w:rFonts w:ascii="Times New Roman"/>
          <w:b w:val="false"/>
          <w:i w:val="false"/>
          <w:color w:val="000000"/>
          <w:sz w:val="28"/>
        </w:rPr>
        <w:t>
      Куәліктің оң жақ жартысының оң жақ жиегіне алтын түстес "ҚОШҚАР МҮЙІЗ" ою-өрнегі салынған.</w:t>
      </w:r>
    </w:p>
    <w:p>
      <w:pPr>
        <w:spacing w:after="0"/>
        <w:ind w:left="0"/>
        <w:jc w:val="both"/>
      </w:pPr>
      <w:r>
        <w:rPr>
          <w:rFonts w:ascii="Times New Roman"/>
          <w:b w:val="false"/>
          <w:i w:val="false"/>
          <w:color w:val="000000"/>
          <w:sz w:val="28"/>
        </w:rPr>
        <w:t>
      Куәліктің сол жақ жартысы Қазақстан Республикасы Қарулы Күштерінің нышаны бар шеңберден тарайтын сәуле түріндегі күрделі салынған тангирлі тордан тұрады. Негізгі тангирлі тор ашық көгілдір түсті.</w:t>
      </w:r>
    </w:p>
    <w:p>
      <w:pPr>
        <w:spacing w:after="0"/>
        <w:ind w:left="0"/>
        <w:jc w:val="both"/>
      </w:pPr>
      <w:r>
        <w:rPr>
          <w:rFonts w:ascii="Times New Roman"/>
          <w:b w:val="false"/>
          <w:i w:val="false"/>
          <w:color w:val="000000"/>
          <w:sz w:val="28"/>
        </w:rPr>
        <w:t>
      Куәліктің оң жақ жартысы жұлдыз жасайтын күрделі салынған тангирлі тордан тұрады.</w:t>
      </w:r>
    </w:p>
    <w:p>
      <w:pPr>
        <w:spacing w:after="0"/>
        <w:ind w:left="0"/>
        <w:jc w:val="both"/>
      </w:pPr>
      <w:r>
        <w:rPr>
          <w:rFonts w:ascii="Times New Roman"/>
          <w:b w:val="false"/>
          <w:i w:val="false"/>
          <w:color w:val="000000"/>
          <w:sz w:val="28"/>
        </w:rPr>
        <w:t>
      Куәлікке мемлекеттік және орыс тілдерінде мынадай мәліметтер жазылады:</w:t>
      </w:r>
    </w:p>
    <w:p>
      <w:pPr>
        <w:spacing w:after="0"/>
        <w:ind w:left="0"/>
        <w:jc w:val="both"/>
      </w:pP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берілген күні – жарамдылық мерзімі.</w:t>
      </w:r>
    </w:p>
    <w:p>
      <w:pPr>
        <w:spacing w:after="0"/>
        <w:ind w:left="0"/>
        <w:jc w:val="both"/>
      </w:pPr>
      <w:r>
        <w:rPr>
          <w:rFonts w:ascii="Times New Roman"/>
          <w:b w:val="false"/>
          <w:i w:val="false"/>
          <w:color w:val="000000"/>
          <w:sz w:val="28"/>
        </w:rPr>
        <w:t>
      Куәліктің сол жақ жартысының төменгі бөлігінде жоғары офицер құрамының әрекеттегі әскери қызметшілері үшін "Қаруды алып жүруге құқығы бар" деген жазу жазылады.</w:t>
      </w:r>
    </w:p>
    <w:p>
      <w:pPr>
        <w:spacing w:after="0"/>
        <w:ind w:left="0"/>
        <w:jc w:val="both"/>
      </w:pPr>
      <w:r>
        <w:rPr>
          <w:rFonts w:ascii="Times New Roman"/>
          <w:b w:val="false"/>
          <w:i w:val="false"/>
          <w:color w:val="000000"/>
          <w:sz w:val="28"/>
        </w:rPr>
        <w:t>
      Куәліктің сол жақ жартысы мемлекеттік тілде, оң жақ жартысы орыс тілінде толтырылады. Толтыру компьютерлік техниканың көмегімен жүргізіледі.</w:t>
      </w:r>
    </w:p>
    <w:p>
      <w:pPr>
        <w:spacing w:after="0"/>
        <w:ind w:left="0"/>
        <w:jc w:val="both"/>
      </w:pPr>
      <w:r>
        <w:rPr>
          <w:rFonts w:ascii="Times New Roman"/>
          <w:b w:val="false"/>
          <w:i w:val="false"/>
          <w:color w:val="000000"/>
          <w:sz w:val="28"/>
        </w:rPr>
        <w:t>
      Куәлік толтырылғаннан кейін ламинирлеу үлдірімен қапталады және көк түсті мұқабаға жапсырылады. Мұқабаның алдыңғы бетінде Қазақстан Республикасының Мемлекеттік Елтаңбасы бейнеленген және ыстықтай бедерлеу әдісімен алтын түстес бояумен жазылған "ЖЕКЕ КУӘЛІК. УДОСТОВЕРЕНИЕ ЛИЧНОСТИ" деген жазу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 Аға және кіші офицер құрамы әскери қызметшісінің жеке куәлігі</w:t>
      </w:r>
    </w:p>
    <w:bookmarkEnd w:id="31"/>
    <w:p>
      <w:pPr>
        <w:spacing w:after="0"/>
        <w:ind w:left="0"/>
        <w:jc w:val="both"/>
      </w:pPr>
      <w:r>
        <w:rPr>
          <w:rFonts w:ascii="Times New Roman"/>
          <w:b w:val="false"/>
          <w:i w:val="false"/>
          <w:color w:val="000000"/>
          <w:sz w:val="28"/>
        </w:rPr>
        <w:t>
      Қазақстан Республикасы Қарулы Күштері аға және кіші офицер құрамы әскери қызметшісінің жеке куәлігі (бұдан әрі – куәлік) өнімділігі жоғары компьютерлік техниканы, арнайы компьютерлік бағдарламаны, мүмкіндігі жоғары фотожасау жабдығын (дюймге 3000 нүктеден жоғары, сызық жуандығы 0,03 – 0,1 миллиметр) пайдаланып, баспаханалық тәсілмен жасалады және жоғары сапалы офсеттік техникада басып шығарылады.</w:t>
      </w:r>
    </w:p>
    <w:p>
      <w:pPr>
        <w:spacing w:after="0"/>
        <w:ind w:left="0"/>
        <w:jc w:val="both"/>
      </w:pPr>
      <w:r>
        <w:rPr>
          <w:rFonts w:ascii="Times New Roman"/>
          <w:b w:val="false"/>
          <w:i w:val="false"/>
          <w:color w:val="000000"/>
          <w:sz w:val="28"/>
        </w:rPr>
        <w:t>
      Куәлік мемлекеттік тілде толтырылатын беткі және сыртқы жақ екі жартыдан тұрады. Әрбір жартысының көлемі: ұзындығы – 100 миллиметр, ені – 70 миллиметр.</w:t>
      </w:r>
    </w:p>
    <w:p>
      <w:pPr>
        <w:spacing w:after="0"/>
        <w:ind w:left="0"/>
        <w:jc w:val="both"/>
      </w:pPr>
      <w:r>
        <w:rPr>
          <w:rFonts w:ascii="Times New Roman"/>
          <w:b w:val="false"/>
          <w:i w:val="false"/>
          <w:color w:val="000000"/>
          <w:sz w:val="28"/>
        </w:rPr>
        <w:t>
      Куәліктің беткі бөлігі күрделі салынған екі түсті тангирлі тордан тұрады, оның негізгісі – ашық көгілдір, екіншісі – күміс металл түстес. Оның ортаңғы бөлігінде Қазақстан Республикасы Қарулы Күштерінің нышаны бейнеленген.</w:t>
      </w:r>
    </w:p>
    <w:p>
      <w:pPr>
        <w:spacing w:after="0"/>
        <w:ind w:left="0"/>
        <w:jc w:val="both"/>
      </w:pPr>
      <w:r>
        <w:rPr>
          <w:rFonts w:ascii="Times New Roman"/>
          <w:b w:val="false"/>
          <w:i w:val="false"/>
          <w:color w:val="000000"/>
          <w:sz w:val="28"/>
        </w:rPr>
        <w:t>
      Қазақстан Республикасы Қарулы Күштерінің нышаны жұлдызының қарсы жақ ұштарының арасындағы өлшемі 38 миллиметр, нышан ортасы куәліктің оң жағынан 30 миллиметр және төменгі жиегінен 35 миллиметр аралықта орналасқан. Қазақстан Республикасы Қарулы Күштері нышанының үстіне қызыл түспен "ҚАЗАҚСТАН РЕСПУБЛИКАСЫ ҚАРУЛЫ КҮШТЕРІНІҢ ӘСКЕРИ ҚЫЗМЕТІ ЕСЕБІНДЕ" деген жазу жазылған.</w:t>
      </w:r>
    </w:p>
    <w:p>
      <w:pPr>
        <w:spacing w:after="0"/>
        <w:ind w:left="0"/>
        <w:jc w:val="both"/>
      </w:pPr>
      <w:r>
        <w:rPr>
          <w:rFonts w:ascii="Times New Roman"/>
          <w:b w:val="false"/>
          <w:i w:val="false"/>
          <w:color w:val="000000"/>
          <w:sz w:val="28"/>
        </w:rPr>
        <w:t xml:space="preserve">
      Куәліктің беткі бөлігі сол жақ жиегінің бойымен алтын түстес "ҚОШҚАР МҮЙІЗ" ою-өрнегі салынған. Ою-өрнектің жанында өлшемі 3х4 сантиметр фотосурет үшін орын болады. Көк түспен жазылған "УДОСТОВЕРЕНИЕ ЛИЧНОСТИ" деген сөздерден бөлек куәліктің жоғарғы жиегінен 5 миллиметр және сол жақ жиегінен 15 миллиметр аралықта қызыл түспен жазылған "ЖЕКЕ КУӘЛІК" деген сөздер болады. </w:t>
      </w:r>
    </w:p>
    <w:p>
      <w:pPr>
        <w:spacing w:after="0"/>
        <w:ind w:left="0"/>
        <w:jc w:val="both"/>
      </w:pPr>
      <w:r>
        <w:rPr>
          <w:rFonts w:ascii="Times New Roman"/>
          <w:b w:val="false"/>
          <w:i w:val="false"/>
          <w:color w:val="000000"/>
          <w:sz w:val="28"/>
        </w:rPr>
        <w:t>
      Куәліктің алты таңбалы нөмірі және БА сериясы болады. Нөмір офсеттік машинада үлкен қаріппен басылады. Бұл ретте сериясы көк түспен, нөмірі қызыл түспен салынады.</w:t>
      </w:r>
    </w:p>
    <w:p>
      <w:pPr>
        <w:spacing w:after="0"/>
        <w:ind w:left="0"/>
        <w:jc w:val="both"/>
      </w:pPr>
      <w:r>
        <w:rPr>
          <w:rFonts w:ascii="Times New Roman"/>
          <w:b w:val="false"/>
          <w:i w:val="false"/>
          <w:color w:val="000000"/>
          <w:sz w:val="28"/>
        </w:rPr>
        <w:t>
      Сонымен қатар, мынадай бағандар болады:</w:t>
      </w:r>
    </w:p>
    <w:bookmarkStart w:name="z44" w:id="32"/>
    <w:p>
      <w:pPr>
        <w:spacing w:after="0"/>
        <w:ind w:left="0"/>
        <w:jc w:val="both"/>
      </w:pPr>
      <w:r>
        <w:rPr>
          <w:rFonts w:ascii="Times New Roman"/>
          <w:b w:val="false"/>
          <w:i w:val="false"/>
          <w:color w:val="000000"/>
          <w:sz w:val="28"/>
        </w:rPr>
        <w:t>
      1. Тегі, аты, әкесінің аты</w:t>
      </w:r>
    </w:p>
    <w:bookmarkEnd w:id="32"/>
    <w:bookmarkStart w:name="z45" w:id="33"/>
    <w:p>
      <w:pPr>
        <w:spacing w:after="0"/>
        <w:ind w:left="0"/>
        <w:jc w:val="both"/>
      </w:pPr>
      <w:r>
        <w:rPr>
          <w:rFonts w:ascii="Times New Roman"/>
          <w:b w:val="false"/>
          <w:i w:val="false"/>
          <w:color w:val="000000"/>
          <w:sz w:val="28"/>
        </w:rPr>
        <w:t>
      2. Әскери атағы</w:t>
      </w:r>
    </w:p>
    <w:bookmarkEnd w:id="33"/>
    <w:bookmarkStart w:name="z46" w:id="34"/>
    <w:p>
      <w:pPr>
        <w:spacing w:after="0"/>
        <w:ind w:left="0"/>
        <w:jc w:val="both"/>
      </w:pPr>
      <w:r>
        <w:rPr>
          <w:rFonts w:ascii="Times New Roman"/>
          <w:b w:val="false"/>
          <w:i w:val="false"/>
          <w:color w:val="000000"/>
          <w:sz w:val="28"/>
        </w:rPr>
        <w:t>
      3. Жеке нөмірі</w:t>
      </w:r>
    </w:p>
    <w:bookmarkEnd w:id="34"/>
    <w:p>
      <w:pPr>
        <w:spacing w:after="0"/>
        <w:ind w:left="0"/>
        <w:jc w:val="both"/>
      </w:pPr>
      <w:r>
        <w:rPr>
          <w:rFonts w:ascii="Times New Roman"/>
          <w:b w:val="false"/>
          <w:i w:val="false"/>
          <w:color w:val="000000"/>
          <w:sz w:val="28"/>
        </w:rPr>
        <w:t>
      Сол жақ жартысының төменгі бөлігінде куәлікке қол қойған лауазымды адамның лауазымы, әскери атағы, тегі және инициалы көрсетіледі. Қолтаңбасы мөрмен бекітіледі.</w:t>
      </w:r>
    </w:p>
    <w:p>
      <w:pPr>
        <w:spacing w:after="0"/>
        <w:ind w:left="0"/>
        <w:jc w:val="both"/>
      </w:pPr>
      <w:r>
        <w:rPr>
          <w:rFonts w:ascii="Times New Roman"/>
          <w:b w:val="false"/>
          <w:i w:val="false"/>
          <w:color w:val="000000"/>
          <w:sz w:val="28"/>
        </w:rPr>
        <w:t>
      Куәліктің сыртқы жағы жұлдыз жасайтын күрделі салынған тангирлі тордан тұрады. Ортасында негізгі тангирлі тор түсті Қазақстан Республикасының Елтаңбасы суреті (күрделі растрлаумен) бейнеленген. Куәліктің оң жақ жиегіне алтын түстес "ҚОШҚАР МҮЙІЗ" ою-өрнегі салынған. Куәліктің жоғарғы жиегінен 5 миллиметр аралықта қызыл түспен мемлекеттік тілде "ҚАЗАҚСТАН РЕСПУБЛИКАСЫНЫҢ ҚАРУЛЫ КҮШТЕРІ" деген жазу болады.</w:t>
      </w:r>
    </w:p>
    <w:p>
      <w:pPr>
        <w:spacing w:after="0"/>
        <w:ind w:left="0"/>
        <w:jc w:val="both"/>
      </w:pPr>
      <w:r>
        <w:rPr>
          <w:rFonts w:ascii="Times New Roman"/>
          <w:b w:val="false"/>
          <w:i w:val="false"/>
          <w:color w:val="000000"/>
          <w:sz w:val="28"/>
        </w:rPr>
        <w:t>
      Сонымен қатар, мынадай бағандар болады:</w:t>
      </w:r>
    </w:p>
    <w:bookmarkStart w:name="z47" w:id="35"/>
    <w:p>
      <w:pPr>
        <w:spacing w:after="0"/>
        <w:ind w:left="0"/>
        <w:jc w:val="both"/>
      </w:pPr>
      <w:r>
        <w:rPr>
          <w:rFonts w:ascii="Times New Roman"/>
          <w:b w:val="false"/>
          <w:i w:val="false"/>
          <w:color w:val="000000"/>
          <w:sz w:val="28"/>
        </w:rPr>
        <w:t>
      4. Туған жылы, күні, айы</w:t>
      </w:r>
    </w:p>
    <w:bookmarkEnd w:id="35"/>
    <w:bookmarkStart w:name="z48" w:id="36"/>
    <w:p>
      <w:pPr>
        <w:spacing w:after="0"/>
        <w:ind w:left="0"/>
        <w:jc w:val="both"/>
      </w:pPr>
      <w:r>
        <w:rPr>
          <w:rFonts w:ascii="Times New Roman"/>
          <w:b w:val="false"/>
          <w:i w:val="false"/>
          <w:color w:val="000000"/>
          <w:sz w:val="28"/>
        </w:rPr>
        <w:t>
      5. Туған жері</w:t>
      </w:r>
    </w:p>
    <w:bookmarkEnd w:id="36"/>
    <w:bookmarkStart w:name="z49" w:id="37"/>
    <w:p>
      <w:pPr>
        <w:spacing w:after="0"/>
        <w:ind w:left="0"/>
        <w:jc w:val="both"/>
      </w:pPr>
      <w:r>
        <w:rPr>
          <w:rFonts w:ascii="Times New Roman"/>
          <w:b w:val="false"/>
          <w:i w:val="false"/>
          <w:color w:val="000000"/>
          <w:sz w:val="28"/>
        </w:rPr>
        <w:t>
      6. Ұлты</w:t>
      </w:r>
    </w:p>
    <w:bookmarkEnd w:id="37"/>
    <w:bookmarkStart w:name="z50" w:id="38"/>
    <w:p>
      <w:pPr>
        <w:spacing w:after="0"/>
        <w:ind w:left="0"/>
        <w:jc w:val="both"/>
      </w:pPr>
      <w:r>
        <w:rPr>
          <w:rFonts w:ascii="Times New Roman"/>
          <w:b w:val="false"/>
          <w:i w:val="false"/>
          <w:color w:val="000000"/>
          <w:sz w:val="28"/>
        </w:rPr>
        <w:t>
      6. Берілген күні – жарамдылық мерзімі</w:t>
      </w:r>
    </w:p>
    <w:bookmarkEnd w:id="38"/>
    <w:p>
      <w:pPr>
        <w:spacing w:after="0"/>
        <w:ind w:left="0"/>
        <w:jc w:val="both"/>
      </w:pPr>
      <w:r>
        <w:rPr>
          <w:rFonts w:ascii="Times New Roman"/>
          <w:b w:val="false"/>
          <w:i w:val="false"/>
          <w:color w:val="000000"/>
          <w:sz w:val="28"/>
        </w:rPr>
        <w:t>
      Куәліктің сыртқы жағының ортасында елтаңбаның астында қызыл түсті жақтауда "Қаруды алып жүруге құқығы бар" деген жазу жазылған.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офицер</w:t>
            </w:r>
            <w:r>
              <w:br/>
            </w:r>
            <w:r>
              <w:rPr>
                <w:rFonts w:ascii="Times New Roman"/>
                <w:b w:val="false"/>
                <w:i w:val="false"/>
                <w:color w:val="000000"/>
                <w:sz w:val="20"/>
              </w:rPr>
              <w:t>құрамының әскери</w:t>
            </w:r>
            <w:r>
              <w:br/>
            </w:r>
            <w:r>
              <w:rPr>
                <w:rFonts w:ascii="Times New Roman"/>
                <w:b w:val="false"/>
                <w:i w:val="false"/>
                <w:color w:val="000000"/>
                <w:sz w:val="20"/>
              </w:rPr>
              <w:t>қызметшілеріне жеке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bl>
    <w:bookmarkStart w:name="z52" w:id="39"/>
    <w:p>
      <w:pPr>
        <w:spacing w:after="0"/>
        <w:ind w:left="0"/>
        <w:jc w:val="left"/>
      </w:pPr>
      <w:r>
        <w:rPr>
          <w:rFonts w:ascii="Times New Roman"/>
          <w:b/>
          <w:i w:val="false"/>
          <w:color w:val="000000"/>
        </w:rPr>
        <w:t xml:space="preserve"> Қазақстан Республикасы Қарулы Күштері офицер құрамы әскери қызметшісінің жеке куәлігіне қол қою құқығы бар лауазымды адамдар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кімге беріледі немесе ауыстырылады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кім қол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кім береді және есепке алуды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аппараты және ҚР ҚК Бас штабы құрылымдық бөлімшелері, жергілікті әскери басқару органдары, ҚР ҚК жеке құрамының тізімінде қалдырып, басқа мемлекеттік органдарға іссапарға жіберілген, орталық бағыныстағы бөлімдер офицер құрамының әскери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департаментінің бастығы немесе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түрлері бас қолбасшыларының орынбасарлары, ӨңҚ әскерлері мен әскер тектерінің қолбасшылары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түрінің бас қолбасшысы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түрінің кадр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бас басқармалары мен басқармалары офицер құрамының әскери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 мен басқарма кадр органының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 мен басқарма кадр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өңірлік қолбасшылық, әскер тектері офицер құрамының әскери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өңірлік қолбасшылық, әскер тегі кадр органының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өңірлік қолбасшылықтың, әскер тегінің кадр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 жоғары әскери оқу орындарының тұрақты және ауыспалы құрамы, офицер құрамының алғашқы әскери атағын алған әскери оқу орындарын бітіруші офицерлер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 кадр органының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орнының кадр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 құрамының әскери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офицер</w:t>
            </w:r>
            <w:r>
              <w:br/>
            </w:r>
            <w:r>
              <w:rPr>
                <w:rFonts w:ascii="Times New Roman"/>
                <w:b w:val="false"/>
                <w:i w:val="false"/>
                <w:color w:val="000000"/>
                <w:sz w:val="20"/>
              </w:rPr>
              <w:t>құрамының әскери</w:t>
            </w:r>
            <w:r>
              <w:br/>
            </w:r>
            <w:r>
              <w:rPr>
                <w:rFonts w:ascii="Times New Roman"/>
                <w:b w:val="false"/>
                <w:i w:val="false"/>
                <w:color w:val="000000"/>
                <w:sz w:val="20"/>
              </w:rPr>
              <w:t>қызметшілеріне жеке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ҚР ҚК офицер құрамының әскери қызметшісіне жеке куәлік беруді және тапсыруды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 жарамдылық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Кімге берілді, әскери </w:t>
            </w:r>
            <w:r>
              <w:rPr>
                <w:rFonts w:ascii="Times New Roman"/>
                <w:b/>
                <w:i w:val="false"/>
                <w:color w:val="000000"/>
                <w:sz w:val="20"/>
              </w:rPr>
              <w:t>атағы, Т.А.Ә.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қызметшінің қызмет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куәлік сериясы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w:t>
            </w:r>
            <w:r>
              <w:rPr>
                <w:rFonts w:ascii="Times New Roman"/>
                <w:b/>
                <w:i w:val="false"/>
                <w:color w:val="000000"/>
                <w:sz w:val="20"/>
              </w:rPr>
              <w:t xml:space="preserve"> жолданды, құжат № мен күні немесе алғаны туралы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туралы белгі (акт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офицер</w:t>
            </w:r>
            <w:r>
              <w:br/>
            </w:r>
            <w:r>
              <w:rPr>
                <w:rFonts w:ascii="Times New Roman"/>
                <w:b w:val="false"/>
                <w:i w:val="false"/>
                <w:color w:val="000000"/>
                <w:sz w:val="20"/>
              </w:rPr>
              <w:t>құрамының әскери</w:t>
            </w:r>
            <w:r>
              <w:br/>
            </w:r>
            <w:r>
              <w:rPr>
                <w:rFonts w:ascii="Times New Roman"/>
                <w:b w:val="false"/>
                <w:i w:val="false"/>
                <w:color w:val="000000"/>
                <w:sz w:val="20"/>
              </w:rPr>
              <w:t>қызметшілеріне жеке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ҚР ҚК офицер құрамы әскери қызметшісінің жеке куәлігі  бланкісін беруді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Куәлік бланкісі және құжат </w:t>
            </w:r>
            <w:r>
              <w:rPr>
                <w:rFonts w:ascii="Times New Roman"/>
                <w:b/>
                <w:i w:val="false"/>
                <w:color w:val="000000"/>
                <w:sz w:val="20"/>
              </w:rPr>
              <w:t>(негіздеме) бойынша мәлімет қайдан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куәлік бланкісінің сериясы мен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куәлік бланкісінің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бланкісінің жалпы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Куәлік бланкісі және құжат (негіздеме) </w:t>
            </w:r>
            <w:r>
              <w:rPr>
                <w:rFonts w:ascii="Times New Roman"/>
                <w:b/>
                <w:i w:val="false"/>
                <w:color w:val="000000"/>
                <w:sz w:val="20"/>
              </w:rPr>
              <w:t>бойынша мәлімет қайда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куәлік бланкісінің сериясы мен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куәлік бланкісінің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бланкісінің жалпы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офицер</w:t>
            </w:r>
            <w:r>
              <w:br/>
            </w:r>
            <w:r>
              <w:rPr>
                <w:rFonts w:ascii="Times New Roman"/>
                <w:b w:val="false"/>
                <w:i w:val="false"/>
                <w:color w:val="000000"/>
                <w:sz w:val="20"/>
              </w:rPr>
              <w:t>құрамының әскери</w:t>
            </w:r>
            <w:r>
              <w:br/>
            </w:r>
            <w:r>
              <w:rPr>
                <w:rFonts w:ascii="Times New Roman"/>
                <w:b w:val="false"/>
                <w:i w:val="false"/>
                <w:color w:val="000000"/>
                <w:sz w:val="20"/>
              </w:rPr>
              <w:t>қызметшілеріне жеке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Жоюға рұқсат етемін</w:t>
            </w:r>
            <w:r>
              <w:br/>
            </w:r>
            <w:r>
              <w:rPr>
                <w:rFonts w:ascii="Times New Roman"/>
                <w:b w:val="false"/>
                <w:i w:val="false"/>
                <w:color w:val="000000"/>
                <w:sz w:val="20"/>
              </w:rPr>
              <w:t>______________________________________</w:t>
            </w:r>
            <w:r>
              <w:br/>
            </w:r>
            <w:r>
              <w:rPr>
                <w:rFonts w:ascii="Times New Roman"/>
                <w:b w:val="false"/>
                <w:i w:val="false"/>
                <w:color w:val="000000"/>
                <w:sz w:val="20"/>
              </w:rPr>
              <w:t>(әскери бөлімнің (мекеменің) командирі (бастығы))</w:t>
            </w:r>
            <w:r>
              <w:br/>
            </w:r>
            <w:r>
              <w:rPr>
                <w:rFonts w:ascii="Times New Roman"/>
                <w:b w:val="false"/>
                <w:i w:val="false"/>
                <w:color w:val="000000"/>
                <w:sz w:val="20"/>
              </w:rPr>
              <w:t>______________________________________</w:t>
            </w:r>
            <w:r>
              <w:br/>
            </w:r>
            <w:r>
              <w:rPr>
                <w:rFonts w:ascii="Times New Roman"/>
                <w:b w:val="false"/>
                <w:i w:val="false"/>
                <w:color w:val="000000"/>
                <w:sz w:val="20"/>
              </w:rPr>
              <w:t>(әскери атағы, тегі және инициалы)</w:t>
            </w:r>
            <w:r>
              <w:br/>
            </w:r>
            <w:r>
              <w:rPr>
                <w:rFonts w:ascii="Times New Roman"/>
                <w:b w:val="false"/>
                <w:i w:val="false"/>
                <w:color w:val="000000"/>
                <w:sz w:val="20"/>
              </w:rPr>
              <w:t>20___ ж. "____" 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ҚР ҚК офицер құрамы әскери қызметшісінің жеке куәлігін жою</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_____________                                     Астана қ.</w:t>
      </w:r>
    </w:p>
    <w:p>
      <w:pPr>
        <w:spacing w:after="0"/>
        <w:ind w:left="0"/>
        <w:jc w:val="both"/>
      </w:pPr>
      <w:r>
        <w:rPr>
          <w:rFonts w:ascii="Times New Roman"/>
          <w:b w:val="false"/>
          <w:i w:val="false"/>
          <w:color w:val="000000"/>
          <w:sz w:val="28"/>
        </w:rPr>
        <w:t>
      Мынадай құрамдағы комиссия _______________________________________________</w:t>
      </w:r>
    </w:p>
    <w:p>
      <w:pPr>
        <w:spacing w:after="0"/>
        <w:ind w:left="0"/>
        <w:jc w:val="both"/>
      </w:pPr>
      <w:r>
        <w:rPr>
          <w:rFonts w:ascii="Times New Roman"/>
          <w:b w:val="false"/>
          <w:i w:val="false"/>
          <w:color w:val="000000"/>
          <w:sz w:val="28"/>
        </w:rPr>
        <w:t>
      (комиссия төрағасы мен мүшелерінің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тегі және инициалы)</w:t>
      </w:r>
    </w:p>
    <w:p>
      <w:pPr>
        <w:spacing w:after="0"/>
        <w:ind w:left="0"/>
        <w:jc w:val="both"/>
      </w:pPr>
      <w:r>
        <w:rPr>
          <w:rFonts w:ascii="Times New Roman"/>
          <w:b w:val="false"/>
          <w:i w:val="false"/>
          <w:color w:val="000000"/>
          <w:sz w:val="28"/>
        </w:rPr>
        <w:t>
      ғылыми, тарихи құндылығы және іс жүзінде қажеттілігі жоқ офицерлердің жеке куәлігін жою үшін іріктеу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қызметшінің</w:t>
            </w:r>
            <w:r>
              <w:rPr>
                <w:rFonts w:ascii="Times New Roman"/>
                <w:b/>
                <w:i w:val="false"/>
                <w:color w:val="000000"/>
                <w:sz w:val="20"/>
              </w:rPr>
              <w:t xml:space="preserve"> әскери атағы, тегі және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Жоюға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 атау жойылуға жатады.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Актідегі жазба есепке алу деректерімен салыстырып тексерілді.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инициалы)  </w:t>
      </w:r>
    </w:p>
    <w:p>
      <w:pPr>
        <w:spacing w:after="0"/>
        <w:ind w:left="0"/>
        <w:jc w:val="both"/>
      </w:pPr>
      <w:r>
        <w:rPr>
          <w:rFonts w:ascii="Times New Roman"/>
          <w:b w:val="false"/>
          <w:i w:val="false"/>
          <w:color w:val="000000"/>
          <w:sz w:val="28"/>
        </w:rPr>
        <w:t>
      Жоюға рұқсат алынғаннан кейін атап көрсетілген офицерлердің жеке куәлігін есепке алу</w:t>
      </w:r>
    </w:p>
    <w:p>
      <w:pPr>
        <w:spacing w:after="0"/>
        <w:ind w:left="0"/>
        <w:jc w:val="both"/>
      </w:pPr>
      <w:r>
        <w:rPr>
          <w:rFonts w:ascii="Times New Roman"/>
          <w:b w:val="false"/>
          <w:i w:val="false"/>
          <w:color w:val="000000"/>
          <w:sz w:val="28"/>
        </w:rPr>
        <w:t xml:space="preserve">
      журналындағы жазбамен салыстырып тексердік және _____________________  </w:t>
      </w:r>
    </w:p>
    <w:p>
      <w:pPr>
        <w:spacing w:after="0"/>
        <w:ind w:left="0"/>
        <w:jc w:val="both"/>
      </w:pPr>
      <w:r>
        <w:rPr>
          <w:rFonts w:ascii="Times New Roman"/>
          <w:b w:val="false"/>
          <w:i w:val="false"/>
          <w:color w:val="000000"/>
          <w:sz w:val="28"/>
        </w:rPr>
        <w:t>
      (жою тәсілін көрсету)</w:t>
      </w:r>
    </w:p>
    <w:p>
      <w:pPr>
        <w:spacing w:after="0"/>
        <w:ind w:left="0"/>
        <w:jc w:val="both"/>
      </w:pPr>
      <w:r>
        <w:rPr>
          <w:rFonts w:ascii="Times New Roman"/>
          <w:b w:val="false"/>
          <w:i w:val="false"/>
          <w:color w:val="000000"/>
          <w:sz w:val="28"/>
        </w:rPr>
        <w:t>
      толық жойдық.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тегі және инициалы)</w:t>
      </w:r>
    </w:p>
    <w:p>
      <w:pPr>
        <w:spacing w:after="0"/>
        <w:ind w:left="0"/>
        <w:jc w:val="both"/>
      </w:pPr>
      <w:r>
        <w:rPr>
          <w:rFonts w:ascii="Times New Roman"/>
          <w:b w:val="false"/>
          <w:i w:val="false"/>
          <w:color w:val="000000"/>
          <w:sz w:val="28"/>
        </w:rPr>
        <w:t xml:space="preserve">
      Офицерлердің жойылған жеке куәлігі есепке алу журналынан есептен шығарылды. </w:t>
      </w:r>
    </w:p>
    <w:p>
      <w:pPr>
        <w:spacing w:after="0"/>
        <w:ind w:left="0"/>
        <w:jc w:val="both"/>
      </w:pPr>
      <w:r>
        <w:rPr>
          <w:rFonts w:ascii="Times New Roman"/>
          <w:b w:val="false"/>
          <w:i w:val="false"/>
          <w:color w:val="000000"/>
          <w:sz w:val="28"/>
        </w:rPr>
        <w:t>
      20___ ж.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