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bfe9" w14:textId="477b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22 жылғы 23 желтоқсандағы № 123/25-7 "2023-2025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3 жылғы 24 сәуірдегі № 9/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ының "2023-2025 жылдарға арналған қалалық бюджеті туралы" 2022 жылғы 23 желтоқсандағы № 123/25-7 (Нормативтік құқықтық актілерді мемлекеттік тіркеу тізілімінде № 1767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–2025 жылдарға арналған қалалық бюджеті тиісінше 1, 2 және 3–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888 49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0 9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636 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241 2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 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7 7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 733,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г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7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