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180d" w14:textId="9701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Атбасар ауданы 2023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23 тамыздағы № 8С 7/9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Атбасар ауданы 2023 жылға арналған кондоминиум объектісін басқаруға және кондоминиум объектісінің ортақ мүлкін күтіп-ұстауға арналған шығыстардың ең төмен мөлшері - ай сайын пайдалы аланның бір шаршы метр үшін 34,63 теңге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Атбасар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