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2f90" w14:textId="8922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22 желтоқсандағы № 7С-34-2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аудандық бюджет туралы" 2022 жылғы 22 желтоқсандағы № 7С-34-2 (нормативтік құқықтық актілерді мемлекеттік тіркеу тізілімінде № 176072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2025жылдарға арналған аудандық бюджеті тиісінше1, 2 және 3 қосымшаларына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-3804598,4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-1250420,0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-27600,0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-12950,0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-2513628,4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- 3961326,6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кредиттеу-18719,0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-31031,0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-175447,2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аудандық бюджетте мамандарды әлеуметтік қолдау шараларын іске асыру үшін бөлінген бюджеттік кредиттер бойынша 55431,8 мың теңге сомасында негізгі борышты өтеу, оның ішінде бюджеттік кредиттерді мерзімінен бұрын өтеу - 22400,8 мың теңге көзделгені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Жалтыр ауылындағы су құбыры желілерін қайта жаңарту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Новочеркасск ауылында спорттық ғимараты бар мәдениет үйін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Таволжанка ауылында суды тазартуға арналған құрама блок-модуль орнатумен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 әлеуметтік және инженерлік инфрақұрылым бойынша іс-шараларды іске асыруға,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Петровка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Жобалау-сметалық құжаттаманы әзірлеуге және автомобиль жолдарын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"Жаңа - Тұрмыс ауылына кіреберіс жол" 0-2,4 км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Каменка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Зеленое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ауылының(Д. Қонаев көшесі)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және Астрахан ауданының Жалтыр ауылында қазандық үшін қазандықтар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Зеленное ауылындағы су мұнараның ағымдагы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ауылындағы су мұнарасын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педагогтар үшін отын сатып алуға және коммуналдық қызметтерге ақы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мәдениет үйінің көрермен залың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Оксановка ауылдық клубын күрделі жөндеуге жобалау-сметалық құжаттаманы және мемлекеттік сараптаманы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Каменка ауылдық мәдениет үйі үшін блоктық-модульдік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Еңбек ауылында су құбырының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Қаракөл ауылында суды тазарту бойынша құрама блок модулін орната отырып,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жүргізе отырып, жобалау-сметалық құжаттаманы әзірлеу, Астрахан ауданы Первомайка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құжаттаманы әзірлеу, Астрахан ауданы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 Мир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Достық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актілерді дайындауға және жергілікті жерде шекараларды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 кезінде жұмыстар мен материалдардың сапасын сараптау жөніндегі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КЖЖ орташа жөндеу бойынша жобаларды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АЕМ санитариясына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