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edf8" w14:textId="0d7e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2023 жылғы 22 желтоқсандағы № 8С13-2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1 320 616,0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337 884,0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20 694,0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942 367,0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1 341 894,8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5 455,0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11 096,0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26 733,8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21 279,3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Егіндікөл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8С18-2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 облыстық бюджеттен 2024 жылға 655 748,0 мың теңге сомасында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аудандық бюджеттен ауыл және ауылдық округтердің бюджеттеріне берілетін 158 232,0 мың теңге сомасындағы субвенция көлемінің қарастырылғаны ескерілсін, соның ішінде: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бюджетте республикалық бюджеттен нысаналы трансферттер және бюджеттік кредиттер қарастырылғаны ескерілсін,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аудандық бюджетте облыстық бюджеттен нысаналы трансферттер қарастырылғаны ескерілсін,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 сомаларын бөлу аудан әкімдігінің қаулысымен анықталады.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облыстық бюджеттің шығыстарының құрамында ауылдық округтер мен ауылдардың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ескерiлсiн.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 сомаларын бөлу аудан әкімдігінің қаулысымен анықталады.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аудандық бюджетте республикалық бюджеттен мамандарға әлеуметтік қолдау шараларын көрсетуді іске асыру үшін бөлінген бюджеттік кредиттер бойынша негізгі қарызды өтеу сомалары 11 096,0 мың теңге сомасында көзделгені ескерілсін.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Егіндікөл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8С18-2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атқарушы органның 2024 жылға арналған резерві 7 000,0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Егіндікөл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8С18-2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Қ.Шынтеміров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Егіндікөл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8С18-2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 мен бюджеттік кредиттер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жүргізу схемаларын әзірлеуге, инженерлік тораптарды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ауылдық округтер мен ауылдардың бюджеттеріне 2024 жылдарға арналған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Егіндікөл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8С18-2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