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03d6" w14:textId="f220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26 желтоқсандағы № 8С14-2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16 281,8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22 795,5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187 914,1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151 211,1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189 235,5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Егіндікөл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8С25-3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23 141,1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аудандық бюджеттен ауыл және ауылдық округтердің бюджеттеріне берілетін бюджеттік субвенция көлемінің 158 232,0 мың теңге екені ескерілсін, соның ішінде: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Егіндікөл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8С25-3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Егіндікөл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