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c1a" w14:textId="722a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6 желтоқсандағы № 8С-10/2-23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осы шешімнің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5 612 941,3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29 288,3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3 802 652,0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5 779 651,0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-190 463,1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190 463,1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ауданның жергілікті атқарушы органының қоры 5 400,2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2023 жылға арналған аудандық бюджетте заңнамада белгіленген тәртіппен 2023 жылдың 1 қаңтарына қалыптасқан 320 114,3 мың теңге сомасында бюджет қаражатының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