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49fc" w14:textId="3884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22 желтоқсандағы № 7С-38/2-22 "2023-2025 жылдарға арналған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14 шілдедегі № 8С-5/2-23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аудандық бюджет туралы" 2022 жылғы 22 желтоқсандағы № 7С-38/2-22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