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37ba" w14:textId="d713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24 қазандағы № С-6/2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Біржан сал ауданы мәслихатының кейбір шешімдерінің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 мәслихатының кейбір күші жойылған шешімдерінің тізімі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2023 жылғы 28 қыркүйектегі № С-5/2 "Біржан сал ауданы мәслихатының 2022 жылғы 26 желтоқсандағы № С-24/2 "2023 – 2025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186678 болып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Біржан сал ауданы мәслихатының 2023 жылғы 28 қыркүйектегі № С-5/3 "Біржан сал ауданы мәслихатының 2022 жылғы 28 желтоқсандағы № С-25/5 "2023 – 2025 жылдарға арналған Баймырза ауылдық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186685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Біржан сал ауданы мәслихатының 2023 жылғы 28 қыркүйектегі № С-5/4 "Біржан сал ауданы мәслихатының 2022 жылғы 28 желтоқсандағы № С-25/7 "2023 – 2025 жылдарға арналған Уәлихан ауылдық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186688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Біржан сал ауданы мәслихатының 2023 жылғы 28 қыркүйектегі № С-5/5 "Біржан сал ауданы мәслихатының 2022 жылғы 28 желтоқсандағы № С-25/11 "2023 – 2025 жылдарға арналған Заурал ауылдық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186689 болып тіркелген).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Біржан сал ауданы мәслихатының 2023 жылғы 28 қыркүйектегі № С-5/6 "Біржан сал ауданы мәслихатының 2022 жылғы 28 желтоқсандағы № С-25/13 "2023 – 2025 жылдарға арналған Краснофлот ауылы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186690 болып тіркелген).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Біржан сал ауданы мәслихатының 2023 жылғы 28 қыркүйектегі № С-5/7 "Біржан сал ауданы мәслихатының 2022 жылғы 28 желтоқсандағы № С-25/15 "2023 – 2025 жылдарға арналған Мамай ауылы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186692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