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fdc6" w14:textId="405f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С-25/13 "2023-2025 жылдарға арналған Біржан сал ауданы Краснофлот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Краснофлот ауылының бюджеті туралы" 2022 жылғы 28 желтоқсандағы № С-25/13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Краснофлот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1 401,1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Краснофлот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