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835e" w14:textId="1ed8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Есіл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Есіл аудандық мәслихатының 2023 жылғы 20 желтоқсандағы № 8С-12/3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Ұлтық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2024 жылға арналған Есіл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айлық есептік көрсеткіштің екі мың еселенген мөлшерінен аспайтын сомадағы бюджеттік кредит.</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А.Әділбаева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желтоқсан 2023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