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3c52" w14:textId="8e53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Беловод ауылдық округі Перекатное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Беловод ауылдық округі әкімінің 2023 жылғы 21 желтоқсандағы № 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2022 жылғы 23 маусымдағы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 Беловод ауылдық округі Перекатное ауылының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көшесін Мұхтар Әуезов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кұнтізбелік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Ж.Дахай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