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6aa3" w14:textId="d296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2022 жылғы 26 желтоқсандағы № 7/27 "2023-2025 жылдарға арналған Қорғалжын ауданының Майшұқыр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2023 жылғы 3 тамыздағы № 4/6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"2023-2025 жылдарға арналған Қорғалжын ауданының Майшұқыр ауылдық округінің бюджеті туралы" 2022 жылғы 26 желтоқсандағы № 7/27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Майшұқыр ауылдық округінің бюджеті тиісінше 1, 2, 3 -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–129 037,9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–125 684,9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–129 971,4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–(-933,5)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933,5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Майшұқыр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участкісін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ағымдағы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105 907,9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