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c7e7" w14:textId="b8bc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8/27 "2023-2025 жылдарға арналған Қорғалжын ауданының Сабынды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19 желтоқсандағы № 4/10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маслихатының "2023-2025 жылдарға арналған Қорғалжын ауданының Сабынды ауылдық округінің бюджеті туралы" 2022 жылғы 26 желтоқсандағы № 8/27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Сабынды ауылдық округінің бюджеті тиісінше 1, 2, 3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113 929,2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106 496,2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(-1 809,8)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1 809,8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Сабынды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пайдалану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86 093,1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88 638,2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 және орташа 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(Қорғалжын ауданы Қараегін ауылының 8 Март көшесін орташа жөндеу)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ауылының көшесіне видеобақылау камерасын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және Қараегін ауылдарында жол белгілерін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Қараегін ауылы 8 Март көшесін орташа жөндеу жұмыстарының сапасы мен материалдарына экспертиза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Сабынды, Алғабас және Қараегін ауылдарында көшелерді жарықтандыру желілерін салу үшін жер-кадастрлық жұмыстарын жүргізуге және жер телімінің құжаттарын дайындау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байланыс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