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00c" w14:textId="965d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Қорғалжын ауданының Сабынды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25 желтоқсандағы № 4/12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 тармағынының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Қорғалжын ауданының Сабынды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Сабынды ауылдық округінің бюджетінде аудан бюджетінен 15 560,0 мың тенге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ауылдық округ бюджеті түсімдері құрамына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Сабынды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Сабынды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Сабынды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ағымдағы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ұйымдар жұмыскерлерінің, қазыналық кәсіпорындар жұмыскерлерінің жалақысын арттыру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