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f918" w14:textId="8dff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Қорғалжын ауданының Қорғалжын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25 желтоқсандағы № 5/12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 тармағынының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Қорғалжын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129 720,4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55 315,4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137 172,2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-7 451,8)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–7 451,8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7/26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Қорғалжын ауылдық округінің бюджетінде аудан бюджетінен 37 637,0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ауылдық округ бюджеті түсімдері құрамына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Қорғалжын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7/26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 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Қорғалжын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Қорғалжын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7/26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36 768,0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округіне білім беру ұйымдарын қауыпсіз жол инфрақұрылымымен қамтамасыз ету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Қорғалжын ауданы Қорғалжын ауылы Казыбек Би көшесі 0-1.0 шқ, М. Жұмабаев көшесі 0-2.15 шқ, М. Горький көшесі 0-1.46 шқ, Ә. Жангельдин көшесі 0.4-1.46 шқ, Абай ауылы Абай көшесі 0-0,8 шқ,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округіне автокөлік жолдарына көлденең жол таңбаларын және жаяу өтпе өткелдерін таңбалау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