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b049" w14:textId="9b0b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2022 жылғы 27 желтоқсандағы № 27/2 "2023-2025 жылдарға арналған Сандықтау ауданы ауылдық округтерінің және Мәдениет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2023 жылғы 12 қазандағы № 6/2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"2023-2025 жылдарға арналған Сандықтау ауданының ауылдық округтерінің және Мәдениет ауылының бюджеттері туралы" 2022 жылғы 27 желтоқсандағы № 27/2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Балкашин ауылдық округінің бюджеті тиісінше 1, 1-1 және 1-2 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516 171,8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55 918,0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458 128,8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519 465,5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2023–2025 жылдарға арналған Лесной ауылдық округінің бюджеті тиісінше 9, 9-1 және 9-2-қосымшаларға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107 157,7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101 570,2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112 031,2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4 873,5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Балкашин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519 465,5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281 768,7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IV 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480 184,1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