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09d9" w14:textId="cca0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228/38-7 "2023-2025 жылдарға арналған Талапкер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10 тамыздағы № 68/9-8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Талапкер ауылдық округінің бюджеті туралы" 2022 жылғы 27 желтоқсандағы № 228/38-7 (Нормативтік құқықтық актілерді мемлекеттік тіркеу тізілімінде № 177370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Талапкер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471 866,6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430 466,6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471 866,6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августа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471 866,6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471 866,6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