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eb0b" w14:textId="021e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5/38-7 "2023-2025 жылдарға арналған Рахымжан Қошқарб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95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Рахымжан Қошқарбаев ауылдық округінің бюджеті туралы" 2022 жылғы 27 желтоқсандағы № 225/38-7 (Нормативтік құқықтық актілерді мемлекеттік тіркеу тізілімінде № 1773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Рахымжан Қошқарбаев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8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