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242d9" w14:textId="0624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7С-33/4 "2023-2025 жылдарға арналған Бурабай ауданы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Веденов ауылдық округінің бюджеті туралы" 2022 жылғы 27 желтоқсандағы № 7С-33/4 (Нормативтік құқықтық актілерді мемлекеттік тіркеу тізілімінде № 177102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"Қазақстан Республикасындағы жергілікті мемлекеттік басқару және өзін-өзі басқару туралы" Қазақстан Республикасы Заңының 6-бабының 2-7-тармағына сәйкес, Бурабай аудандық мәслихаты ШЕШТІ:";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Веденов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236330,0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232784,0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236597,0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267,0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Веденов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232784,0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194473.0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