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37114" w14:textId="2c371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облысында 2023 жылға арналған әлеуметтік маңызы бар азық-түлік тауарларына бөлшек сауда бағаларының шекті мәндерін бекіту туралы</w:t>
      </w:r>
    </w:p>
    <w:p>
      <w:pPr>
        <w:spacing w:after="0"/>
        <w:ind w:left="0"/>
        <w:jc w:val="both"/>
      </w:pPr>
      <w:r>
        <w:rPr>
          <w:rFonts w:ascii="Times New Roman"/>
          <w:b w:val="false"/>
          <w:i w:val="false"/>
          <w:color w:val="000000"/>
          <w:sz w:val="28"/>
        </w:rPr>
        <w:t>Ақтөбе облысы әкімдігінің 2023 жылғы 31 қаңтардағы № 25 қаулысы</w:t>
      </w:r>
    </w:p>
    <w:p>
      <w:pPr>
        <w:spacing w:after="0"/>
        <w:ind w:left="0"/>
        <w:jc w:val="left"/>
      </w:pPr>
    </w:p>
    <w:bookmarkStart w:name="z2" w:id="0"/>
    <w:p>
      <w:pPr>
        <w:spacing w:after="0"/>
        <w:ind w:left="0"/>
        <w:jc w:val="both"/>
      </w:pPr>
      <w:r>
        <w:rPr>
          <w:rFonts w:ascii="Times New Roman"/>
          <w:b w:val="false"/>
          <w:i w:val="false"/>
          <w:color w:val="000000"/>
          <w:sz w:val="28"/>
        </w:rPr>
        <w:t xml:space="preserve">
      "Сауда қызметін реттеу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 Қазақстан Республикасы Ұлттық экономика министрінің міндетін атқарушының 2015 жылғы 30 наурыздағы № 282 (Нормативтік құқықтық актілерді мемлекеттік тіркеу тізілімінде № 11245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Ақтөбе облысында 2023 жылға арналған әлеуметтік маңызы бар азық-түлік тауарларына бөлшек сауда бағаларының шекті мәндері осы қаулыға </w:t>
      </w:r>
      <w:r>
        <w:rPr>
          <w:rFonts w:ascii="Times New Roman"/>
          <w:b w:val="false"/>
          <w:i w:val="false"/>
          <w:color w:val="000000"/>
          <w:sz w:val="28"/>
        </w:rPr>
        <w:t>қосымша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2. "Ақтөбе облысының кәсіпкерлік баскармасы" мемлекеттік мекемесі заңнамада белгіленген тәртіппен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2"/>
    <w:bookmarkStart w:name="z5" w:id="3"/>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Жобаны ұсынушы: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w:t>
            </w:r>
          </w:p>
          <w:p>
            <w:pPr>
              <w:spacing w:after="20"/>
              <w:ind w:left="20"/>
              <w:jc w:val="both"/>
            </w:pPr>
          </w:p>
          <w:p>
            <w:pPr>
              <w:spacing w:after="20"/>
              <w:ind w:left="20"/>
              <w:jc w:val="both"/>
            </w:pPr>
            <w:r>
              <w:rPr>
                <w:rFonts w:ascii="Times New Roman"/>
                <w:b w:val="false"/>
                <w:i/>
                <w:color w:val="000000"/>
                <w:sz w:val="20"/>
              </w:rPr>
              <w:t xml:space="preserve">кәсіпкерлік басқармасы" </w:t>
            </w:r>
          </w:p>
          <w:p>
            <w:pPr>
              <w:spacing w:after="20"/>
              <w:ind w:left="20"/>
              <w:jc w:val="both"/>
            </w:pPr>
            <w:r>
              <w:rPr>
                <w:rFonts w:ascii="Times New Roman"/>
                <w:b w:val="false"/>
                <w:i/>
                <w:color w:val="000000"/>
                <w:sz w:val="20"/>
              </w:rPr>
              <w:t>ММ басшысы Н. Тлеумұратов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2023 жылғы 31 қаңтардағы </w:t>
            </w:r>
            <w:r>
              <w:br/>
            </w:r>
            <w:r>
              <w:rPr>
                <w:rFonts w:ascii="Times New Roman"/>
                <w:b w:val="false"/>
                <w:i w:val="false"/>
                <w:color w:val="000000"/>
                <w:sz w:val="20"/>
              </w:rPr>
              <w:t>№ 25 қаулысына қосымша</w:t>
            </w:r>
          </w:p>
        </w:tc>
      </w:tr>
    </w:tbl>
    <w:p>
      <w:pPr>
        <w:spacing w:after="0"/>
        <w:ind w:left="0"/>
        <w:jc w:val="left"/>
      </w:pPr>
      <w:r>
        <w:rPr>
          <w:rFonts w:ascii="Times New Roman"/>
          <w:b/>
          <w:i w:val="false"/>
          <w:color w:val="000000"/>
        </w:rPr>
        <w:t xml:space="preserve"> Ақтөбе облысында 2023 жылға арналған әлеуметтік маңызы бар азық-түлік тауарларына бөлшек сауда бағаларының шекті мәндері</w:t>
      </w:r>
    </w:p>
    <w:p>
      <w:pPr>
        <w:spacing w:after="0"/>
        <w:ind w:left="0"/>
        <w:jc w:val="both"/>
      </w:pPr>
      <w:r>
        <w:rPr>
          <w:rFonts w:ascii="Times New Roman"/>
          <w:b w:val="false"/>
          <w:i w:val="false"/>
          <w:color w:val="ff0000"/>
          <w:sz w:val="28"/>
        </w:rPr>
        <w:t xml:space="preserve">
      Ескерту. Қосымша жаңа редакцияда - Ақтөбе облысы әкімдігінің 24.03.2023 </w:t>
      </w:r>
      <w:r>
        <w:rPr>
          <w:rFonts w:ascii="Times New Roman"/>
          <w:b w:val="false"/>
          <w:i w:val="false"/>
          <w:color w:val="ff0000"/>
          <w:sz w:val="28"/>
        </w:rPr>
        <w:t>№ 76</w:t>
      </w:r>
      <w:r>
        <w:rPr>
          <w:rFonts w:ascii="Times New Roman"/>
          <w:b w:val="false"/>
          <w:i w:val="false"/>
          <w:color w:val="ff0000"/>
          <w:sz w:val="28"/>
        </w:rPr>
        <w:t xml:space="preserve"> қаулысымен (алғашқы ресми жарияланған күнінен кейін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тоқсан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тоқсан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тоқсан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тоқсан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сортты бидай ұны,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сортты ұннан жасалған бидай наны (пішінді),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Рожки (өлшеніп салынатын),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 (дән, өлшеніп салынатын),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күріш (домалақ дәнді, өлшеніп салынатын),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қауданды қырыққабат,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қант - құмшекер,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 (сүйекті жауырын-төс бөлігі),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 (сан сүйек және іргелес жұмсақ еті бар сан жілік),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сүт, майлылығы 2,5%, жұмсақ қаптамада,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2,5%, жұмсақ қаптамада,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(тұздалмаған, майлылығы кемінде 72,5% толықтырғыштар және өсімдік майлары жоқ),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(I санатты), 10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 тұзы ("Экстра" - дан басқа),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5-9%,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