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45b3" w14:textId="bcb4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Маржанбұлақ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29 желтоқсандағы № 119 шешімі.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Алға аудандық мәслихатының 19.04.2024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Маржанбұлақ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100 569,7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- 72 417,7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101 569,9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- 1 000,2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1 000,2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1 000,2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43 407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 бюджетіне аудандық бюджеттен берілетін субвенция көлемі – 62 790 мың теңге сомасында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бюджетіне республикалық бюджеттен нысаналы ағымдағы трансферттер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қызметшілердің, жекелеген санаттарының, ұйымдар жұмыскерлерінің, қазыналық кәсіпорындар жұмыскерлерінің жалақысын арттыруға – 28 мың теңге.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Маржанбұлақ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72 417,7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119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Маржанбұлақ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119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Маржанбұлақ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