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3619" w14:textId="2c93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2023 жылғы 16 наурыздағы № 38 шешімі. Күші жойылды - Ақтөбе облысы Байғанин ауданы Қарауылкелді ауылдық округі әкімінің 2023 жылғы 13 шілдедегі № 99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13.07.2023 № 99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2023 жылғы 15 наурыздағы № 02-08-04/35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Ақтөбе облысы Байғанин ауданы Қарауылкелді ауылдық округінің Қарауылкелді ауылы Әшім Төленов көшесі № 19, Қазақстан көшесі № 77 А, Мәншүк Мәметова № 6, Құрманғазы көшесі № 39 үйлеріне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Қарауылкелді ауылдық округі әкімінің аппараты" мемлекеттік мекемесі заңнамада белгіленген тәртіппен осы шешімді оны ресми жариялағаннан кейін Байғанин аудандық әкімдігінің интернет-ресурсында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