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f31d3" w14:textId="37f3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Ақтөбе облысы Ырғыз аудандық мәслихатының 2023 жылғы 30 қазандағы № 63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Ырғыз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Ырғыз ауданында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Ырғыз аудандық мәслихатының кейбір шешімдерінің күші жойылды деп танылсын:</w:t>
      </w:r>
    </w:p>
    <w:bookmarkStart w:name="z5" w:id="0"/>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 жылғы 30 "қазандағы" </w:t>
            </w:r>
            <w:r>
              <w:br/>
            </w:r>
            <w:r>
              <w:rPr>
                <w:rFonts w:ascii="Times New Roman"/>
                <w:b w:val="false"/>
                <w:i w:val="false"/>
                <w:color w:val="000000"/>
                <w:sz w:val="20"/>
              </w:rPr>
              <w:t>№ 63 шешіміне № 1 қосымша</w:t>
            </w:r>
          </w:p>
        </w:tc>
      </w:tr>
    </w:tbl>
    <w:bookmarkStart w:name="z7" w:id="1"/>
    <w:p>
      <w:pPr>
        <w:spacing w:after="0"/>
        <w:ind w:left="0"/>
        <w:jc w:val="left"/>
      </w:pPr>
      <w:r>
        <w:rPr>
          <w:rFonts w:ascii="Times New Roman"/>
          <w:b/>
          <w:i w:val="false"/>
          <w:color w:val="000000"/>
        </w:rPr>
        <w:t xml:space="preserve"> Ырғыз ауданында жергілікті қоғамдастықтың бөлек жиындарын өткізудің қағидалары</w:t>
      </w:r>
    </w:p>
    <w:bookmarkEnd w:id="1"/>
    <w:bookmarkStart w:name="z8" w:id="2"/>
    <w:p>
      <w:pPr>
        <w:spacing w:after="0"/>
        <w:ind w:left="0"/>
        <w:jc w:val="left"/>
      </w:pPr>
      <w:r>
        <w:rPr>
          <w:rFonts w:ascii="Times New Roman"/>
          <w:b/>
          <w:i w:val="false"/>
          <w:color w:val="000000"/>
        </w:rPr>
        <w:t xml:space="preserve"> 1 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№32894 болып тіркелген) сәйкес әзірленді және аудандық маңызы бар қала, ауыл, кент, ауылдық округ тұрғындарының жергілікті қоғамдастықтың бөлек жиындарын өткізудің тәртібін белгілейді.</w:t>
      </w:r>
    </w:p>
    <w:bookmarkStart w:name="z10"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Start w:name="z11" w:id="4"/>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4"/>
    <w:bookmarkStart w:name="z12" w:id="5"/>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5"/>
    <w:bookmarkStart w:name="z13" w:id="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6"/>
    <w:bookmarkStart w:name="z14" w:id="7"/>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7"/>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5" w:id="8"/>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8"/>
    <w:bookmarkStart w:name="z16" w:id="9"/>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Start w:name="z17" w:id="10"/>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0"/>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8" w:id="1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100 тұрғыннан 1 өкіл сандық құрамда бөлек жергілікті қоғамдастық жиынының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шағын аудан, көше, көппәтерлі тұрғын үй тұрғындары өкілдерінің саны ауыл, шағын аудан, көше, көппәтерлі тұрғын үй тұрғындарына тең өкілдік ету қағидаты негізінде айқындалады.</w:t>
      </w:r>
    </w:p>
    <w:bookmarkStart w:name="z19" w:id="1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20" w:id="1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ауылдық округ әкімінің аппаратына береді.</w:t>
      </w:r>
    </w:p>
    <w:bookmarkEnd w:id="13"/>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Ырғыз аудандық мәслихатының </w:t>
            </w:r>
            <w:r>
              <w:br/>
            </w:r>
            <w:r>
              <w:rPr>
                <w:rFonts w:ascii="Times New Roman"/>
                <w:b w:val="false"/>
                <w:i w:val="false"/>
                <w:color w:val="000000"/>
                <w:sz w:val="20"/>
              </w:rPr>
              <w:t xml:space="preserve">2023жылғы "30" қазандағы </w:t>
            </w:r>
            <w:r>
              <w:br/>
            </w:r>
            <w:r>
              <w:rPr>
                <w:rFonts w:ascii="Times New Roman"/>
                <w:b w:val="false"/>
                <w:i w:val="false"/>
                <w:color w:val="000000"/>
                <w:sz w:val="20"/>
              </w:rPr>
              <w:t>№ 63 шешіміне № 2 қосымша</w:t>
            </w:r>
          </w:p>
        </w:tc>
      </w:tr>
    </w:tbl>
    <w:bookmarkStart w:name="z22" w:id="14"/>
    <w:p>
      <w:pPr>
        <w:spacing w:after="0"/>
        <w:ind w:left="0"/>
        <w:jc w:val="left"/>
      </w:pPr>
      <w:r>
        <w:rPr>
          <w:rFonts w:ascii="Times New Roman"/>
          <w:b/>
          <w:i w:val="false"/>
          <w:color w:val="000000"/>
        </w:rPr>
        <w:t xml:space="preserve"> Ырғыз аудандық мәслихатының күші жойылған кейбір шешімдерінің тізбесі</w:t>
      </w:r>
    </w:p>
    <w:bookmarkEnd w:id="14"/>
    <w:p>
      <w:pPr>
        <w:spacing w:after="0"/>
        <w:ind w:left="0"/>
        <w:jc w:val="left"/>
      </w:pPr>
    </w:p>
    <w:p>
      <w:pPr>
        <w:spacing w:after="0"/>
        <w:ind w:left="0"/>
        <w:jc w:val="both"/>
      </w:pPr>
      <w:r>
        <w:rPr>
          <w:rFonts w:ascii="Times New Roman"/>
          <w:b w:val="false"/>
          <w:i w:val="false"/>
          <w:color w:val="000000"/>
          <w:sz w:val="28"/>
        </w:rPr>
        <w:t xml:space="preserve">
      1. "Ырғыз ауданында жергілікті қоғамдастықтың бөлек жиындарын өткізудің қағидаларын бекіту туралы" 2014 жылғы 19 ақпандағы № 124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3816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"Ырғыз ауданында бөлек жергілікті қоғамдастық жиындарын өткізудің қағидаларын бекіту туралы" аудандық мәслихаттың 2014 жылғы 19 ақпандағы № 124 шешіміне өзгерістер енгізу туралы" Ырғыз аудандық мәслихатының 2019 жылғы 24 мамырдағы № 233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6211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"Ырғыз ауданында бөлек жергілікті қоғамдастық жиындарын өткізудің қағидаларын бекіту туралы" аудандық мәслихаттың 2014 жылғы 19 ақпандағы № 124 шешіміне өзгерістер енгізу туралы" Ырғыз аудандық мәслихатының 2022 жылғы 30 наурыздағы № 188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