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c2c4" w14:textId="568c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Қарғалы ауданы әкімдігінің 2023 жылғы 13 сәуірдегі № 60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аудандық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"Қарғалы аудандық қаржы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Қазақстан Республикасының заңнамасында белгіленген тәртіпте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қаулының ресми жарияланғанынан кейін оның Қарғалы ауданы әкімдігінің интернет-ресурсында орналастырылуын;</w:t>
      </w:r>
    </w:p>
    <w:p>
      <w:pPr>
        <w:spacing w:after="0"/>
        <w:ind w:left="0"/>
        <w:jc w:val="both"/>
      </w:pPr>
      <w:r>
        <w:rPr>
          <w:rFonts w:ascii="Times New Roman"/>
          <w:b w:val="false"/>
          <w:i w:val="false"/>
          <w:color w:val="000000"/>
          <w:sz w:val="28"/>
        </w:rPr>
        <w:t>
      3) көрсетілген Ереженің заңнамада белгіленген тәртіпте әділет органдарында мемлекеттік тіркелуін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Қарғалы ауданы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2023 жылғы 13 сәуірдегі № 60 қаулысымен БЕКІТІЛДІ</w:t>
            </w:r>
          </w:p>
        </w:tc>
      </w:tr>
    </w:tbl>
    <w:bookmarkStart w:name="z8" w:id="5"/>
    <w:p>
      <w:pPr>
        <w:spacing w:after="0"/>
        <w:ind w:left="0"/>
        <w:jc w:val="left"/>
      </w:pPr>
      <w:r>
        <w:rPr>
          <w:rFonts w:ascii="Times New Roman"/>
          <w:b/>
          <w:i w:val="false"/>
          <w:color w:val="000000"/>
        </w:rPr>
        <w:t xml:space="preserve"> "Қарғалы аудандық қаржы бөлімі"мемлекеттік мекемесі туралы Ереже </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1. "Қарғалы аудандық қаржы бөлімі"мемлекеттік мекемесі (бұдан әрі –қаржы бөлімі) бюджетті орындау, аудандық бюджетті орындау бойынша бюджеттік есепке алуды және есептілікті жүргізу саласында басшылықты жүзеге асыратын, коммуналдық меншік объектілерін басқару функцияларын, сондай-ақ уәкілетті орган айқындайтын тізбе бойынша тауарларды, жұмыстарды және көрсетілетін қызметтерді мемлекеттік сатып алуды бірыңғай ұйымдастырушының функцияларын жүзеге асыратын Қазақстан Республикасының мемлекеттік органы болып табылады.</w:t>
      </w:r>
    </w:p>
    <w:bookmarkEnd w:id="6"/>
    <w:bookmarkStart w:name="z10" w:id="7"/>
    <w:p>
      <w:pPr>
        <w:spacing w:after="0"/>
        <w:ind w:left="0"/>
        <w:jc w:val="both"/>
      </w:pPr>
      <w:r>
        <w:rPr>
          <w:rFonts w:ascii="Times New Roman"/>
          <w:b w:val="false"/>
          <w:i w:val="false"/>
          <w:color w:val="000000"/>
          <w:sz w:val="28"/>
        </w:rPr>
        <w:t>
      2. "Қарғалы аудандық қаржы бөлімі"мемлекеттік мекемесінің ведомстволары жоқ.</w:t>
      </w:r>
    </w:p>
    <w:bookmarkEnd w:id="7"/>
    <w:bookmarkStart w:name="z11" w:id="8"/>
    <w:p>
      <w:pPr>
        <w:spacing w:after="0"/>
        <w:ind w:left="0"/>
        <w:jc w:val="both"/>
      </w:pPr>
      <w:r>
        <w:rPr>
          <w:rFonts w:ascii="Times New Roman"/>
          <w:b w:val="false"/>
          <w:i w:val="false"/>
          <w:color w:val="000000"/>
          <w:sz w:val="28"/>
        </w:rPr>
        <w:t>
      3. Қарғалы аудандық қаржы бөлімі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8"/>
    <w:bookmarkStart w:name="z12" w:id="9"/>
    <w:p>
      <w:pPr>
        <w:spacing w:after="0"/>
        <w:ind w:left="0"/>
        <w:jc w:val="both"/>
      </w:pPr>
      <w:r>
        <w:rPr>
          <w:rFonts w:ascii="Times New Roman"/>
          <w:b w:val="false"/>
          <w:i w:val="false"/>
          <w:color w:val="000000"/>
          <w:sz w:val="28"/>
        </w:rPr>
        <w:t>
      4. Қаржы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мөртаңбаны, белгіленген үлгідегі бланкілері, Қазақстан Республикасының заңнамасына сәйкес қазынашылық органдарында шоттары болады.</w:t>
      </w:r>
    </w:p>
    <w:bookmarkEnd w:id="9"/>
    <w:bookmarkStart w:name="z13" w:id="10"/>
    <w:p>
      <w:pPr>
        <w:spacing w:after="0"/>
        <w:ind w:left="0"/>
        <w:jc w:val="both"/>
      </w:pPr>
      <w:r>
        <w:rPr>
          <w:rFonts w:ascii="Times New Roman"/>
          <w:b w:val="false"/>
          <w:i w:val="false"/>
          <w:color w:val="000000"/>
          <w:sz w:val="28"/>
        </w:rPr>
        <w:t>
      5. Қаржы бөлімі азаматтық- құқықтық қатынастарды өз атынан жасайды.</w:t>
      </w:r>
    </w:p>
    <w:bookmarkEnd w:id="10"/>
    <w:bookmarkStart w:name="z14" w:id="11"/>
    <w:p>
      <w:pPr>
        <w:spacing w:after="0"/>
        <w:ind w:left="0"/>
        <w:jc w:val="both"/>
      </w:pPr>
      <w:r>
        <w:rPr>
          <w:rFonts w:ascii="Times New Roman"/>
          <w:b w:val="false"/>
          <w:i w:val="false"/>
          <w:color w:val="000000"/>
          <w:sz w:val="28"/>
        </w:rPr>
        <w:t>
      6. Қаржы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5" w:id="12"/>
    <w:p>
      <w:pPr>
        <w:spacing w:after="0"/>
        <w:ind w:left="0"/>
        <w:jc w:val="both"/>
      </w:pPr>
      <w:r>
        <w:rPr>
          <w:rFonts w:ascii="Times New Roman"/>
          <w:b w:val="false"/>
          <w:i w:val="false"/>
          <w:color w:val="000000"/>
          <w:sz w:val="28"/>
        </w:rPr>
        <w:t>
      7. Қаржы бөлімі өз құзыретінің мәселелерi бойынша заңнамада белгiленген тәртiппен Қаржы бөлімі басшысының бұйрықтарымен және Қазақстан Республикасының заңнамасында көзделген басқа да актiлермен ресiмделетiн шешiмдер қабылдайды.</w:t>
      </w:r>
    </w:p>
    <w:bookmarkEnd w:id="12"/>
    <w:bookmarkStart w:name="z16" w:id="13"/>
    <w:p>
      <w:pPr>
        <w:spacing w:after="0"/>
        <w:ind w:left="0"/>
        <w:jc w:val="both"/>
      </w:pPr>
      <w:r>
        <w:rPr>
          <w:rFonts w:ascii="Times New Roman"/>
          <w:b w:val="false"/>
          <w:i w:val="false"/>
          <w:color w:val="000000"/>
          <w:sz w:val="28"/>
        </w:rPr>
        <w:t>
      8. "Қарғалы аудандық қаржы бөлімі"мемлекеттік мекемесінің құрылымы мен штат санының лимиті қолданыстағы заңнамаға сәйкес бекiтiледi.</w:t>
      </w:r>
    </w:p>
    <w:bookmarkEnd w:id="13"/>
    <w:bookmarkStart w:name="z17" w:id="14"/>
    <w:p>
      <w:pPr>
        <w:spacing w:after="0"/>
        <w:ind w:left="0"/>
        <w:jc w:val="both"/>
      </w:pPr>
      <w:r>
        <w:rPr>
          <w:rFonts w:ascii="Times New Roman"/>
          <w:b w:val="false"/>
          <w:i w:val="false"/>
          <w:color w:val="000000"/>
          <w:sz w:val="28"/>
        </w:rPr>
        <w:t>
      9. Бөлімнің заңды мекенжайы: 030500, Қазақстан Республикасы, Ақтөбе облысы, Қарғалы ауданы, Бадамша ауылдық округі, Бадамша ауылы, Әйтеке Би көшесі,32 үйі.</w:t>
      </w:r>
    </w:p>
    <w:bookmarkEnd w:id="14"/>
    <w:bookmarkStart w:name="z18" w:id="15"/>
    <w:p>
      <w:pPr>
        <w:spacing w:after="0"/>
        <w:ind w:left="0"/>
        <w:jc w:val="both"/>
      </w:pPr>
      <w:r>
        <w:rPr>
          <w:rFonts w:ascii="Times New Roman"/>
          <w:b w:val="false"/>
          <w:i w:val="false"/>
          <w:color w:val="000000"/>
          <w:sz w:val="28"/>
        </w:rPr>
        <w:t>
      10. Осы ереже Қаржы бөлімінің құрылтай құжаты болып табылады.</w:t>
      </w:r>
    </w:p>
    <w:bookmarkEnd w:id="15"/>
    <w:bookmarkStart w:name="z19" w:id="16"/>
    <w:p>
      <w:pPr>
        <w:spacing w:after="0"/>
        <w:ind w:left="0"/>
        <w:jc w:val="both"/>
      </w:pPr>
      <w:r>
        <w:rPr>
          <w:rFonts w:ascii="Times New Roman"/>
          <w:b w:val="false"/>
          <w:i w:val="false"/>
          <w:color w:val="000000"/>
          <w:sz w:val="28"/>
        </w:rPr>
        <w:t>
      11. Қаржы бөлімінің қызметiн каржыландыру Қазақстан Республикасының заңнамасына сәйкес жергілікті бюджеттен жүзеге асырылады.</w:t>
      </w:r>
    </w:p>
    <w:bookmarkEnd w:id="16"/>
    <w:bookmarkStart w:name="z20" w:id="17"/>
    <w:p>
      <w:pPr>
        <w:spacing w:after="0"/>
        <w:ind w:left="0"/>
        <w:jc w:val="both"/>
      </w:pPr>
      <w:r>
        <w:rPr>
          <w:rFonts w:ascii="Times New Roman"/>
          <w:b w:val="false"/>
          <w:i w:val="false"/>
          <w:color w:val="000000"/>
          <w:sz w:val="28"/>
        </w:rPr>
        <w:t>
      12. Қаржы бөліміне кәсіпкерлік субъектiлерiмен қаржы бөлімінің өкілеттіктері болып табылатын мiндеттердi орындау тұрғысынан шарттық қатынас жасауға тыйым салынады.</w:t>
      </w:r>
    </w:p>
    <w:bookmarkEnd w:id="17"/>
    <w:p>
      <w:pPr>
        <w:spacing w:after="0"/>
        <w:ind w:left="0"/>
        <w:jc w:val="both"/>
      </w:pPr>
      <w:r>
        <w:rPr>
          <w:rFonts w:ascii="Times New Roman"/>
          <w:b w:val="false"/>
          <w:i w:val="false"/>
          <w:color w:val="000000"/>
          <w:sz w:val="28"/>
        </w:rPr>
        <w:t>
      Егер Қаржы бөліміне заңнамалық актілерімен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p>
      <w:pPr>
        <w:spacing w:after="0"/>
        <w:ind w:left="0"/>
        <w:jc w:val="left"/>
      </w:pPr>
      <w:r>
        <w:rPr>
          <w:rFonts w:ascii="Times New Roman"/>
          <w:b/>
          <w:i w:val="false"/>
          <w:color w:val="000000"/>
        </w:rPr>
        <w:t xml:space="preserve"> 2-тарау. Мемлекеттік органның міндеттері мен өкілеттіктері</w:t>
      </w:r>
    </w:p>
    <w:bookmarkStart w:name="z21" w:id="18"/>
    <w:p>
      <w:pPr>
        <w:spacing w:after="0"/>
        <w:ind w:left="0"/>
        <w:jc w:val="both"/>
      </w:pPr>
      <w:r>
        <w:rPr>
          <w:rFonts w:ascii="Times New Roman"/>
          <w:b w:val="false"/>
          <w:i w:val="false"/>
          <w:color w:val="000000"/>
          <w:sz w:val="28"/>
        </w:rPr>
        <w:t>
      13. Мiндеттерi:</w:t>
      </w:r>
    </w:p>
    <w:bookmarkEnd w:id="18"/>
    <w:p>
      <w:pPr>
        <w:spacing w:after="0"/>
        <w:ind w:left="0"/>
        <w:jc w:val="both"/>
      </w:pPr>
      <w:r>
        <w:rPr>
          <w:rFonts w:ascii="Times New Roman"/>
          <w:b w:val="false"/>
          <w:i w:val="false"/>
          <w:color w:val="000000"/>
          <w:sz w:val="28"/>
        </w:rPr>
        <w:t>
      1) бюджетті орындау және коммуналдық меншікту басқару саласындағы басқару функцияларын, уәкілетті орган айқындайтын тауарлардың, жұмыстар мен көрсетілетін қызметтердің тізбесі бойынша тауарларды, жұмыстар мен көрсетілетін қызметтерді мемлекеттік сатып алуды бірыңғай ұйымдастырушының функцияларын жүзеге асырады;</w:t>
      </w:r>
    </w:p>
    <w:p>
      <w:pPr>
        <w:spacing w:after="0"/>
        <w:ind w:left="0"/>
        <w:jc w:val="both"/>
      </w:pPr>
      <w:r>
        <w:rPr>
          <w:rFonts w:ascii="Times New Roman"/>
          <w:b w:val="false"/>
          <w:i w:val="false"/>
          <w:color w:val="000000"/>
          <w:sz w:val="28"/>
        </w:rPr>
        <w:t>
      2) қаржы және әлеуметтiк – экономикалық реформалар мәселелерi жөнiнде аудан аумағында бiрыңғай мемлекеттiк саясатты жүзеге асыру;</w:t>
      </w:r>
    </w:p>
    <w:p>
      <w:pPr>
        <w:spacing w:after="0"/>
        <w:ind w:left="0"/>
        <w:jc w:val="both"/>
      </w:pPr>
      <w:r>
        <w:rPr>
          <w:rFonts w:ascii="Times New Roman"/>
          <w:b w:val="false"/>
          <w:i w:val="false"/>
          <w:color w:val="000000"/>
          <w:sz w:val="28"/>
        </w:rPr>
        <w:t>
      3) мемлекеттiк макроэкономикалық көрсеткiштерi және ақшалай – кредиттiк саясаты негiзiнде қысқа және орта мерзiмдiк болашаққа аудан бюджетiнiң кiрiстерi мен шығыстары бойынша ұсыныстарды әзiрлеу;</w:t>
      </w:r>
    </w:p>
    <w:p>
      <w:pPr>
        <w:spacing w:after="0"/>
        <w:ind w:left="0"/>
        <w:jc w:val="both"/>
      </w:pPr>
      <w:r>
        <w:rPr>
          <w:rFonts w:ascii="Times New Roman"/>
          <w:b w:val="false"/>
          <w:i w:val="false"/>
          <w:color w:val="000000"/>
          <w:sz w:val="28"/>
        </w:rPr>
        <w:t>
      4) бюджеттiк-қаржылық жоспарлау мен реттеудiң әдiстерiн жетiлдiру;</w:t>
      </w:r>
    </w:p>
    <w:p>
      <w:pPr>
        <w:spacing w:after="0"/>
        <w:ind w:left="0"/>
        <w:jc w:val="both"/>
      </w:pPr>
      <w:r>
        <w:rPr>
          <w:rFonts w:ascii="Times New Roman"/>
          <w:b w:val="false"/>
          <w:i w:val="false"/>
          <w:color w:val="000000"/>
          <w:sz w:val="28"/>
        </w:rPr>
        <w:t>
      5) мемлекеттiк коммуналдық меншiктi мемлекет мүддесiнде тиiмдi басқару;</w:t>
      </w:r>
    </w:p>
    <w:p>
      <w:pPr>
        <w:spacing w:after="0"/>
        <w:ind w:left="0"/>
        <w:jc w:val="both"/>
      </w:pPr>
      <w:r>
        <w:rPr>
          <w:rFonts w:ascii="Times New Roman"/>
          <w:b w:val="false"/>
          <w:i w:val="false"/>
          <w:color w:val="000000"/>
          <w:sz w:val="28"/>
        </w:rPr>
        <w:t>
      6) уәкілетті орган айқындайтын тауарлар, жұмыстар мен көрсетілетін қызметтер тізбесі бойынша тауарларды, жұмыстар мен көрсетілетін қызметтерді мемлекеттік сатып алуды ұйымдастыруды және өткізуді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өзге де міндеттерді жүзеге асырады.</w:t>
      </w:r>
    </w:p>
    <w:bookmarkStart w:name="z22" w:id="19"/>
    <w:p>
      <w:pPr>
        <w:spacing w:after="0"/>
        <w:ind w:left="0"/>
        <w:jc w:val="both"/>
      </w:pPr>
      <w:r>
        <w:rPr>
          <w:rFonts w:ascii="Times New Roman"/>
          <w:b w:val="false"/>
          <w:i w:val="false"/>
          <w:color w:val="000000"/>
          <w:sz w:val="28"/>
        </w:rPr>
        <w:t>
      14. Өкілеттіктер:</w:t>
      </w:r>
    </w:p>
    <w:bookmarkEnd w:id="19"/>
    <w:p>
      <w:pPr>
        <w:spacing w:after="0"/>
        <w:ind w:left="0"/>
        <w:jc w:val="both"/>
      </w:pPr>
      <w:r>
        <w:rPr>
          <w:rFonts w:ascii="Times New Roman"/>
          <w:b w:val="false"/>
          <w:i w:val="false"/>
          <w:color w:val="000000"/>
          <w:sz w:val="28"/>
        </w:rPr>
        <w:t>
      1) Құқық:</w:t>
      </w:r>
    </w:p>
    <w:p>
      <w:pPr>
        <w:spacing w:after="0"/>
        <w:ind w:left="0"/>
        <w:jc w:val="both"/>
      </w:pPr>
      <w:r>
        <w:rPr>
          <w:rFonts w:ascii="Times New Roman"/>
          <w:b w:val="false"/>
          <w:i w:val="false"/>
          <w:color w:val="000000"/>
          <w:sz w:val="28"/>
        </w:rPr>
        <w:t>
      өз құзыреті шегінде құқықтық актілер шығару;</w:t>
      </w:r>
    </w:p>
    <w:p>
      <w:pPr>
        <w:spacing w:after="0"/>
        <w:ind w:left="0"/>
        <w:jc w:val="both"/>
      </w:pPr>
      <w:r>
        <w:rPr>
          <w:rFonts w:ascii="Times New Roman"/>
          <w:b w:val="false"/>
          <w:i w:val="false"/>
          <w:color w:val="000000"/>
          <w:sz w:val="28"/>
        </w:rPr>
        <w:t>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w:t>
      </w:r>
    </w:p>
    <w:p>
      <w:pPr>
        <w:spacing w:after="0"/>
        <w:ind w:left="0"/>
        <w:jc w:val="both"/>
      </w:pPr>
      <w:r>
        <w:rPr>
          <w:rFonts w:ascii="Times New Roman"/>
          <w:b w:val="false"/>
          <w:i w:val="false"/>
          <w:color w:val="000000"/>
          <w:sz w:val="28"/>
        </w:rPr>
        <w:t>
      Қазақстан Республикасының заңнамасына сәйкес өзгеде өкілеттіктерді жүзеге асыру;</w:t>
      </w:r>
    </w:p>
    <w:p>
      <w:pPr>
        <w:spacing w:after="0"/>
        <w:ind w:left="0"/>
        <w:jc w:val="both"/>
      </w:pPr>
      <w:r>
        <w:rPr>
          <w:rFonts w:ascii="Times New Roman"/>
          <w:b w:val="false"/>
          <w:i w:val="false"/>
          <w:color w:val="000000"/>
          <w:sz w:val="28"/>
        </w:rPr>
        <w:t>
      2) Мiндеттерi:</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Президенттің, Үкіметтің және өзгеде орталық атқарушы органдардың, сондай-ақ облыс, аудан әкімімен әкімдігінің актілерімен тапсырмаларын сапалы және уақытылы орындау.</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 Қарғалы ауданының қаржысын басқаруды жүзеге асырады;</w:t>
      </w:r>
    </w:p>
    <w:p>
      <w:pPr>
        <w:spacing w:after="0"/>
        <w:ind w:left="0"/>
        <w:jc w:val="both"/>
      </w:pPr>
      <w:r>
        <w:rPr>
          <w:rFonts w:ascii="Times New Roman"/>
          <w:b w:val="false"/>
          <w:i w:val="false"/>
          <w:color w:val="000000"/>
          <w:sz w:val="28"/>
        </w:rPr>
        <w:t>
      2) шараларды әзірлеуге қатысады және аудан әкіміне экономиканы қаржылық сауықтыру бойынша ұсыныстар енгізеді;</w:t>
      </w:r>
    </w:p>
    <w:p>
      <w:pPr>
        <w:spacing w:after="0"/>
        <w:ind w:left="0"/>
        <w:jc w:val="both"/>
      </w:pPr>
      <w:r>
        <w:rPr>
          <w:rFonts w:ascii="Times New Roman"/>
          <w:b w:val="false"/>
          <w:i w:val="false"/>
          <w:color w:val="000000"/>
          <w:sz w:val="28"/>
        </w:rPr>
        <w:t>
      3) аудандық бюджеттің атқарылуын ұйымдастырады;</w:t>
      </w:r>
    </w:p>
    <w:p>
      <w:pPr>
        <w:spacing w:after="0"/>
        <w:ind w:left="0"/>
        <w:jc w:val="both"/>
      </w:pPr>
      <w:r>
        <w:rPr>
          <w:rFonts w:ascii="Times New Roman"/>
          <w:b w:val="false"/>
          <w:i w:val="false"/>
          <w:color w:val="000000"/>
          <w:sz w:val="28"/>
        </w:rPr>
        <w:t>
      4) қарыз алушылардың бюджеттік кредиттерді пайдалануына және қайтаруына мониторинг жүргізеді;</w:t>
      </w:r>
    </w:p>
    <w:p>
      <w:pPr>
        <w:spacing w:after="0"/>
        <w:ind w:left="0"/>
        <w:jc w:val="both"/>
      </w:pPr>
      <w:r>
        <w:rPr>
          <w:rFonts w:ascii="Times New Roman"/>
          <w:b w:val="false"/>
          <w:i w:val="false"/>
          <w:color w:val="000000"/>
          <w:sz w:val="28"/>
        </w:rPr>
        <w:t>
      5) тиісті қаржы жылына арналған аудандық бюджет туралы мәслихаттың шешімімен бекітілген сомалар шегінде бюджеттік бағдарламалардың толық және уақтылы орындалуына бағытталған іс-шараларды жүзеге асырады;</w:t>
      </w:r>
    </w:p>
    <w:p>
      <w:pPr>
        <w:spacing w:after="0"/>
        <w:ind w:left="0"/>
        <w:jc w:val="both"/>
      </w:pPr>
      <w:r>
        <w:rPr>
          <w:rFonts w:ascii="Times New Roman"/>
          <w:b w:val="false"/>
          <w:i w:val="false"/>
          <w:color w:val="000000"/>
          <w:sz w:val="28"/>
        </w:rPr>
        <w:t>
      6) бюджеттік бағдарламалар әкімшілерінің келісімі бойынша түсімдердің болжамды көлемдерін ескере отырып, бюджеттік бағдарламалар (кіші бағдарламалар) бойынша төлемдерді жүзеге асырудың ай сайынғы кестесіне өзгерістер енгізеді;</w:t>
      </w:r>
    </w:p>
    <w:p>
      <w:pPr>
        <w:spacing w:after="0"/>
        <w:ind w:left="0"/>
        <w:jc w:val="both"/>
      </w:pPr>
      <w:r>
        <w:rPr>
          <w:rFonts w:ascii="Times New Roman"/>
          <w:b w:val="false"/>
          <w:i w:val="false"/>
          <w:color w:val="000000"/>
          <w:sz w:val="28"/>
        </w:rPr>
        <w:t>
      7) түсімдердің және төлемдер бойынша қаржыландырудың жиынтық жоспарын, міндеттемелер бойынша қаржыландырудың жиынтық жоспарын жасайды және бекітеді;</w:t>
      </w:r>
    </w:p>
    <w:p>
      <w:pPr>
        <w:spacing w:after="0"/>
        <w:ind w:left="0"/>
        <w:jc w:val="both"/>
      </w:pPr>
      <w:r>
        <w:rPr>
          <w:rFonts w:ascii="Times New Roman"/>
          <w:b w:val="false"/>
          <w:i w:val="false"/>
          <w:color w:val="000000"/>
          <w:sz w:val="28"/>
        </w:rPr>
        <w:t>
      8) Жылдық сомаларды қоса алғанда,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енгізеді;</w:t>
      </w:r>
    </w:p>
    <w:p>
      <w:pPr>
        <w:spacing w:after="0"/>
        <w:ind w:left="0"/>
        <w:jc w:val="both"/>
      </w:pPr>
      <w:r>
        <w:rPr>
          <w:rFonts w:ascii="Times New Roman"/>
          <w:b w:val="false"/>
          <w:i w:val="false"/>
          <w:color w:val="000000"/>
          <w:sz w:val="28"/>
        </w:rPr>
        <w:t>
      9) төлемдердің уақтылығымен толықтығын қамтамасыз ету үшін алдағы кезеңде бюджетке түсетін ақша түсімдерінің күтілетін көлемін айқындайды;</w:t>
      </w:r>
    </w:p>
    <w:p>
      <w:pPr>
        <w:spacing w:after="0"/>
        <w:ind w:left="0"/>
        <w:jc w:val="both"/>
      </w:pPr>
      <w:r>
        <w:rPr>
          <w:rFonts w:ascii="Times New Roman"/>
          <w:b w:val="false"/>
          <w:i w:val="false"/>
          <w:color w:val="000000"/>
          <w:sz w:val="28"/>
        </w:rPr>
        <w:t>
      10) қарыз алу арқылы ақша тарту процесін ұйымдастырады;</w:t>
      </w:r>
    </w:p>
    <w:p>
      <w:pPr>
        <w:spacing w:after="0"/>
        <w:ind w:left="0"/>
        <w:jc w:val="both"/>
      </w:pPr>
      <w:r>
        <w:rPr>
          <w:rFonts w:ascii="Times New Roman"/>
          <w:b w:val="false"/>
          <w:i w:val="false"/>
          <w:color w:val="000000"/>
          <w:sz w:val="28"/>
        </w:rPr>
        <w:t>
      11) бюджеттік кредиттерге қызмет көрсету жөніндегі қызметті жүзеге асырады және бюджетті атқару жөніндегі орталық уәкілетті орган айқындайтын нысандар бойынша және мерзімдерде олардың есебін жүргізеді;</w:t>
      </w:r>
    </w:p>
    <w:p>
      <w:pPr>
        <w:spacing w:after="0"/>
        <w:ind w:left="0"/>
        <w:jc w:val="both"/>
      </w:pPr>
      <w:r>
        <w:rPr>
          <w:rFonts w:ascii="Times New Roman"/>
          <w:b w:val="false"/>
          <w:i w:val="false"/>
          <w:color w:val="000000"/>
          <w:sz w:val="28"/>
        </w:rPr>
        <w:t>
      12) қаржыландыру жоспарларының жылдық сомаларын ай сайын бөлуді талдау және бағалау, бюджеттік бағдарламалар әкімшісі қаржыландыру жоспарларына енгізетін өзгерістердің негізділігі, қаржыландыру жоспарларының орындалмау себептерін анықтау арқылы бюджет қаражатының игерілуіне мониторингті жүзеге асырады;</w:t>
      </w:r>
    </w:p>
    <w:p>
      <w:pPr>
        <w:spacing w:after="0"/>
        <w:ind w:left="0"/>
        <w:jc w:val="both"/>
      </w:pPr>
      <w:r>
        <w:rPr>
          <w:rFonts w:ascii="Times New Roman"/>
          <w:b w:val="false"/>
          <w:i w:val="false"/>
          <w:color w:val="000000"/>
          <w:sz w:val="28"/>
        </w:rPr>
        <w:t>
      13) мемлекеттік коммуналдық меншік объектілерін, оның ішінде акциялардың мемлекеттік пакеттерін және шаруашылық серіктестіктердегі қатысу үлестерін сатуға құжаттарды дайындайды және мониторингті жүзеге асырады;</w:t>
      </w:r>
    </w:p>
    <w:p>
      <w:pPr>
        <w:spacing w:after="0"/>
        <w:ind w:left="0"/>
        <w:jc w:val="both"/>
      </w:pPr>
      <w:r>
        <w:rPr>
          <w:rFonts w:ascii="Times New Roman"/>
          <w:b w:val="false"/>
          <w:i w:val="false"/>
          <w:color w:val="000000"/>
          <w:sz w:val="28"/>
        </w:rPr>
        <w:t>
      14) шарттарға қол қоюға қатысады, сондай-ақ мемлекеттік меншікті жалдау, жалға беру, сенімгерлік басқару, сатып алу-сату шарттары талаптарының сақталуын және орындалуын қамтамасыз етеді;</w:t>
      </w:r>
    </w:p>
    <w:p>
      <w:pPr>
        <w:spacing w:after="0"/>
        <w:ind w:left="0"/>
        <w:jc w:val="both"/>
      </w:pPr>
      <w:r>
        <w:rPr>
          <w:rFonts w:ascii="Times New Roman"/>
          <w:b w:val="false"/>
          <w:i w:val="false"/>
          <w:color w:val="000000"/>
          <w:sz w:val="28"/>
        </w:rPr>
        <w:t>
      15) коммуналдық мемлекеттік меншік және оның мүліктік құқықтарын қорғау мәселелері бойынша мемлекет мүддесін білдіреді;</w:t>
      </w:r>
    </w:p>
    <w:p>
      <w:pPr>
        <w:spacing w:after="0"/>
        <w:ind w:left="0"/>
        <w:jc w:val="both"/>
      </w:pPr>
      <w:r>
        <w:rPr>
          <w:rFonts w:ascii="Times New Roman"/>
          <w:b w:val="false"/>
          <w:i w:val="false"/>
          <w:color w:val="000000"/>
          <w:sz w:val="28"/>
        </w:rPr>
        <w:t>
      16) аудан аумағында коммуналдық мемлекеттік мүліктің сақталуы мен пайдаланылуы мәселесі бойынша тексеруді жүзеге асырады;</w:t>
      </w:r>
    </w:p>
    <w:p>
      <w:pPr>
        <w:spacing w:after="0"/>
        <w:ind w:left="0"/>
        <w:jc w:val="both"/>
      </w:pPr>
      <w:r>
        <w:rPr>
          <w:rFonts w:ascii="Times New Roman"/>
          <w:b w:val="false"/>
          <w:i w:val="false"/>
          <w:color w:val="000000"/>
          <w:sz w:val="28"/>
        </w:rPr>
        <w:t>
      17) ай сайын, есепті айдан кейінгі айдың бірінші күніндегі жағдай бойынша аудандық бюджеттің атқарылуы туралы есепті, сондай-ақ Қазақстан Республикасының Бюджет кодексінде көзделген басқа да есептерді әкімдікке, Ақтөбе облысының қаржы басқармасына, ауданның бюджеттік жоспарлау жөніндегі жергілікті уәкілетті органына және ішкі бақылау жөніндегі орталық уәкілетті органға ұсынады;</w:t>
      </w:r>
    </w:p>
    <w:p>
      <w:pPr>
        <w:spacing w:after="0"/>
        <w:ind w:left="0"/>
        <w:jc w:val="both"/>
      </w:pPr>
      <w:r>
        <w:rPr>
          <w:rFonts w:ascii="Times New Roman"/>
          <w:b w:val="false"/>
          <w:i w:val="false"/>
          <w:color w:val="000000"/>
          <w:sz w:val="28"/>
        </w:rPr>
        <w:t>
      18) уәкілетті органға және облыстың жергілікті атқарушы органдарына мемлекеттік сатып алу бойынша есептілікті және басқа да ақпаратты жинауды, жинақтауды және ұсынуды жүзеге асырады;</w:t>
      </w:r>
    </w:p>
    <w:p>
      <w:pPr>
        <w:spacing w:after="0"/>
        <w:ind w:left="0"/>
        <w:jc w:val="both"/>
      </w:pPr>
      <w:r>
        <w:rPr>
          <w:rFonts w:ascii="Times New Roman"/>
          <w:b w:val="false"/>
          <w:i w:val="false"/>
          <w:color w:val="000000"/>
          <w:sz w:val="28"/>
        </w:rPr>
        <w:t>
      19) өз құзыреті шегінде аудандық коммуналдық мүлікті басқару саласындағы қатынастарды реттейтін нормативтік құқықтық актілерді әзірлейді;</w:t>
      </w:r>
    </w:p>
    <w:p>
      <w:pPr>
        <w:spacing w:after="0"/>
        <w:ind w:left="0"/>
        <w:jc w:val="both"/>
      </w:pPr>
      <w:r>
        <w:rPr>
          <w:rFonts w:ascii="Times New Roman"/>
          <w:b w:val="false"/>
          <w:i w:val="false"/>
          <w:color w:val="000000"/>
          <w:sz w:val="28"/>
        </w:rPr>
        <w:t>
      20) аудандық коммуналдық мүлікті басқарады, оны қорғау бойынша шараларды жүзеге асырады;</w:t>
      </w:r>
    </w:p>
    <w:p>
      <w:pPr>
        <w:spacing w:after="0"/>
        <w:ind w:left="0"/>
        <w:jc w:val="both"/>
      </w:pPr>
      <w:r>
        <w:rPr>
          <w:rFonts w:ascii="Times New Roman"/>
          <w:b w:val="false"/>
          <w:i w:val="false"/>
          <w:color w:val="000000"/>
          <w:sz w:val="28"/>
        </w:rPr>
        <w:t>
      21) облыстың жергілікті атқарушы органының алдынала келісімімен жекешелендіру жүргізілуі мүмкін аудандық коммуналдық мүлік объектілерінің тізбесін дайындайды;</w:t>
      </w:r>
    </w:p>
    <w:p>
      <w:pPr>
        <w:spacing w:after="0"/>
        <w:ind w:left="0"/>
        <w:jc w:val="both"/>
      </w:pPr>
      <w:r>
        <w:rPr>
          <w:rFonts w:ascii="Times New Roman"/>
          <w:b w:val="false"/>
          <w:i w:val="false"/>
          <w:color w:val="000000"/>
          <w:sz w:val="28"/>
        </w:rPr>
        <w:t>
      22)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23) коммуналдық меншікке айналдырылған (түскен), Қазақстан Республикасының заңнамасында белгіленген тәртіппен иесі жоқ деп танылған аудандық коммуналдық мүлікті есепке алуды, сақтауды, бағалауды және одан әрі пайдалануды ұйымдастырады;</w:t>
      </w:r>
    </w:p>
    <w:p>
      <w:pPr>
        <w:spacing w:after="0"/>
        <w:ind w:left="0"/>
        <w:jc w:val="both"/>
      </w:pPr>
      <w:r>
        <w:rPr>
          <w:rFonts w:ascii="Times New Roman"/>
          <w:b w:val="false"/>
          <w:i w:val="false"/>
          <w:color w:val="000000"/>
          <w:sz w:val="28"/>
        </w:rPr>
        <w:t>
      24) аудандық коммуналдық мүлікті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25) коммуналдық мүліктің тізілімін жүргізеді;</w:t>
      </w:r>
    </w:p>
    <w:p>
      <w:pPr>
        <w:spacing w:after="0"/>
        <w:ind w:left="0"/>
        <w:jc w:val="both"/>
      </w:pPr>
      <w:r>
        <w:rPr>
          <w:rFonts w:ascii="Times New Roman"/>
          <w:b w:val="false"/>
          <w:i w:val="false"/>
          <w:color w:val="000000"/>
          <w:sz w:val="28"/>
        </w:rPr>
        <w:t>
      26) мемлекеттік мүлікті коммуналдық мүлікті жергілікті мемлекеттік басқарудың бір деңгейінен екіншісіне беру туралы шешім қабылданғаннан кейін беруші және қабылдаушы Тараптардың уәкілетті лауазымды адамдары қол қойған тапсыру актісін бекітеді;</w:t>
      </w:r>
    </w:p>
    <w:p>
      <w:pPr>
        <w:spacing w:after="0"/>
        <w:ind w:left="0"/>
        <w:jc w:val="both"/>
      </w:pPr>
      <w:r>
        <w:rPr>
          <w:rFonts w:ascii="Times New Roman"/>
          <w:b w:val="false"/>
          <w:i w:val="false"/>
          <w:color w:val="000000"/>
          <w:sz w:val="28"/>
        </w:rPr>
        <w:t>
      27) уәкілетті орган айқындайтын тауарлардың, жұмыстар мен көрсетілетін қызметтердің тізбесі бойынша тауарларды, жұмыстар мен көрсетілетін қызметтерді мемлекеттік сатып алуды, сондай-ақ Қазақстан Республикасының қолданыстағы заңнамасы шеңберінде мемлекеттік сатып алуды ұйымдастыруды және өткізуді жүзеге асырады;</w:t>
      </w:r>
    </w:p>
    <w:p>
      <w:pPr>
        <w:spacing w:after="0"/>
        <w:ind w:left="0"/>
        <w:jc w:val="both"/>
      </w:pPr>
      <w:r>
        <w:rPr>
          <w:rFonts w:ascii="Times New Roman"/>
          <w:b w:val="false"/>
          <w:i w:val="false"/>
          <w:color w:val="000000"/>
          <w:sz w:val="28"/>
        </w:rPr>
        <w:t>
      28) тапсырыс беруші Мемлекеттік сатып алуды ұйымдастыру мен өткізуге ұсынған, мемлекеттік сатып алуды жүзеге асыру қағидаларында белгіленген құжаттарды қамтитын тапсырмаларды қарайды;</w:t>
      </w:r>
    </w:p>
    <w:p>
      <w:pPr>
        <w:spacing w:after="0"/>
        <w:ind w:left="0"/>
        <w:jc w:val="both"/>
      </w:pPr>
      <w:r>
        <w:rPr>
          <w:rFonts w:ascii="Times New Roman"/>
          <w:b w:val="false"/>
          <w:i w:val="false"/>
          <w:color w:val="000000"/>
          <w:sz w:val="28"/>
        </w:rPr>
        <w:t>
      29)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(аукциондық құжаттаманы) әзірлейді және бекітеді;</w:t>
      </w:r>
    </w:p>
    <w:p>
      <w:pPr>
        <w:spacing w:after="0"/>
        <w:ind w:left="0"/>
        <w:jc w:val="both"/>
      </w:pPr>
      <w:r>
        <w:rPr>
          <w:rFonts w:ascii="Times New Roman"/>
          <w:b w:val="false"/>
          <w:i w:val="false"/>
          <w:color w:val="000000"/>
          <w:sz w:val="28"/>
        </w:rPr>
        <w:t>
      30) конкурстық құжаттамаға (аукциондық құжаттамаға) өзгерістер және (немесе) толықтырулар енгізеді;</w:t>
      </w:r>
    </w:p>
    <w:p>
      <w:pPr>
        <w:spacing w:after="0"/>
        <w:ind w:left="0"/>
        <w:jc w:val="both"/>
      </w:pPr>
      <w:r>
        <w:rPr>
          <w:rFonts w:ascii="Times New Roman"/>
          <w:b w:val="false"/>
          <w:i w:val="false"/>
          <w:color w:val="000000"/>
          <w:sz w:val="28"/>
        </w:rPr>
        <w:t>
      31) конкурстық комиссияның (аукциондық комиссияның) құрамын айқындайды және бекітеді;</w:t>
      </w:r>
    </w:p>
    <w:p>
      <w:pPr>
        <w:spacing w:after="0"/>
        <w:ind w:left="0"/>
        <w:jc w:val="both"/>
      </w:pPr>
      <w:r>
        <w:rPr>
          <w:rFonts w:ascii="Times New Roman"/>
          <w:b w:val="false"/>
          <w:i w:val="false"/>
          <w:color w:val="000000"/>
          <w:sz w:val="28"/>
        </w:rPr>
        <w:t>
      32) мемлекеттік сатып алу веб-порталында мемлекеттік сатып алуды өткізу туралы хабарландыруды орналастырады;</w:t>
      </w:r>
    </w:p>
    <w:p>
      <w:pPr>
        <w:spacing w:after="0"/>
        <w:ind w:left="0"/>
        <w:jc w:val="both"/>
      </w:pPr>
      <w:r>
        <w:rPr>
          <w:rFonts w:ascii="Times New Roman"/>
          <w:b w:val="false"/>
          <w:i w:val="false"/>
          <w:color w:val="000000"/>
          <w:sz w:val="28"/>
        </w:rPr>
        <w:t>
      33) конкурстық құжаттаманың (аукциондық құжаттаманың) ережелерін түсіндіреді;</w:t>
      </w:r>
    </w:p>
    <w:p>
      <w:pPr>
        <w:spacing w:after="0"/>
        <w:ind w:left="0"/>
        <w:jc w:val="both"/>
      </w:pPr>
      <w:r>
        <w:rPr>
          <w:rFonts w:ascii="Times New Roman"/>
          <w:b w:val="false"/>
          <w:i w:val="false"/>
          <w:color w:val="000000"/>
          <w:sz w:val="28"/>
        </w:rPr>
        <w:t>
      34) тапсырыс берушіге мемлекеттік сатып алу веб-порталында автоматты түрде тіркелген, олар туралы мәліметтер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тұлғаларды тіркеу журналына енгізілген тұлғалар тарапынан ұсыныстар мен ескертулер жібереді;</w:t>
      </w:r>
    </w:p>
    <w:p>
      <w:pPr>
        <w:spacing w:after="0"/>
        <w:ind w:left="0"/>
        <w:jc w:val="both"/>
      </w:pPr>
      <w:r>
        <w:rPr>
          <w:rFonts w:ascii="Times New Roman"/>
          <w:b w:val="false"/>
          <w:i w:val="false"/>
          <w:color w:val="000000"/>
          <w:sz w:val="28"/>
        </w:rPr>
        <w:t>
      35) конкурс (аукцион) тәсілімен мемлекеттік сатып алудың жеңімпазын айқындайды;</w:t>
      </w:r>
    </w:p>
    <w:p>
      <w:pPr>
        <w:spacing w:after="0"/>
        <w:ind w:left="0"/>
        <w:jc w:val="both"/>
      </w:pPr>
      <w:r>
        <w:rPr>
          <w:rFonts w:ascii="Times New Roman"/>
          <w:b w:val="false"/>
          <w:i w:val="false"/>
          <w:color w:val="000000"/>
          <w:sz w:val="28"/>
        </w:rPr>
        <w:t>
      36) заңнамада көзделген жағдайларда әлеуетті өнім берушілерді Мемлекеттік сатып алуға жосықсыз қатысушылар деп тану туралы талап-арыздарды сотқа жібереді;</w:t>
      </w:r>
    </w:p>
    <w:p>
      <w:pPr>
        <w:spacing w:after="0"/>
        <w:ind w:left="0"/>
        <w:jc w:val="both"/>
      </w:pPr>
      <w:r>
        <w:rPr>
          <w:rFonts w:ascii="Times New Roman"/>
          <w:b w:val="false"/>
          <w:i w:val="false"/>
          <w:color w:val="000000"/>
          <w:sz w:val="28"/>
        </w:rPr>
        <w:t>
      37) "Е-kyzmet", "Е-otinish", "Е-архив" ақпараттың жүйелерімен жұмыс жасау, ақпаратты уақытылы енгізу;</w:t>
      </w:r>
    </w:p>
    <w:p>
      <w:pPr>
        <w:spacing w:after="0"/>
        <w:ind w:left="0"/>
        <w:jc w:val="both"/>
      </w:pPr>
      <w:r>
        <w:rPr>
          <w:rFonts w:ascii="Times New Roman"/>
          <w:b w:val="false"/>
          <w:i w:val="false"/>
          <w:color w:val="000000"/>
          <w:sz w:val="28"/>
        </w:rPr>
        <w:t>
      38) Қазақстан Республикасыныңзаңнамасына сәйкес өзге де функцияларды жүзеге асырады.</w:t>
      </w:r>
    </w:p>
    <w:p>
      <w:pPr>
        <w:spacing w:after="0"/>
        <w:ind w:left="0"/>
        <w:jc w:val="left"/>
      </w:pPr>
      <w:r>
        <w:rPr>
          <w:rFonts w:ascii="Times New Roman"/>
          <w:b/>
          <w:i w:val="false"/>
          <w:color w:val="000000"/>
        </w:rPr>
        <w:t xml:space="preserve"> 3-тарау. Бірінші басшының мәртебесі, өкілеттігі мемлекеттік органның атауы</w:t>
      </w:r>
    </w:p>
    <w:p>
      <w:pPr>
        <w:spacing w:after="0"/>
        <w:ind w:left="0"/>
        <w:jc w:val="both"/>
      </w:pPr>
      <w:r>
        <w:rPr>
          <w:rFonts w:ascii="Times New Roman"/>
          <w:b w:val="false"/>
          <w:i w:val="false"/>
          <w:color w:val="000000"/>
          <w:sz w:val="28"/>
        </w:rPr>
        <w:t>
      16. Қаржы бөлімін басқаруды бірінші басшы жүзеге асырады, ол қаржы бөліміне жүктелген міндеттердің орындалуына және оның өз өкілеттіктерін жүзеге асыруға дербес жауапты болады.</w:t>
      </w:r>
    </w:p>
    <w:p>
      <w:pPr>
        <w:spacing w:after="0"/>
        <w:ind w:left="0"/>
        <w:jc w:val="both"/>
      </w:pPr>
      <w:r>
        <w:rPr>
          <w:rFonts w:ascii="Times New Roman"/>
          <w:b w:val="false"/>
          <w:i w:val="false"/>
          <w:color w:val="000000"/>
          <w:sz w:val="28"/>
        </w:rPr>
        <w:t>
      17. Қаржы бөлімінің бірінші басшысы Қазақстан Республикасының заңнамасына сәйкес лауазымға тағайындалады және лауазымынан босатылады.</w:t>
      </w:r>
    </w:p>
    <w:p>
      <w:pPr>
        <w:spacing w:after="0"/>
        <w:ind w:left="0"/>
        <w:jc w:val="both"/>
      </w:pPr>
      <w:r>
        <w:rPr>
          <w:rFonts w:ascii="Times New Roman"/>
          <w:b w:val="false"/>
          <w:i w:val="false"/>
          <w:color w:val="000000"/>
          <w:sz w:val="28"/>
        </w:rPr>
        <w:t>
      18. Қаржы бөлімі бірінші басшысының өкілеттіктері:</w:t>
      </w:r>
    </w:p>
    <w:p>
      <w:pPr>
        <w:spacing w:after="0"/>
        <w:ind w:left="0"/>
        <w:jc w:val="both"/>
      </w:pPr>
      <w:r>
        <w:rPr>
          <w:rFonts w:ascii="Times New Roman"/>
          <w:b w:val="false"/>
          <w:i w:val="false"/>
          <w:color w:val="000000"/>
          <w:sz w:val="28"/>
        </w:rPr>
        <w:t>
      1) Қаржы бөлімі қызметкерлерінің міндеттері мен өкілеттіктерін айқындайды;</w:t>
      </w:r>
    </w:p>
    <w:p>
      <w:pPr>
        <w:spacing w:after="0"/>
        <w:ind w:left="0"/>
        <w:jc w:val="both"/>
      </w:pPr>
      <w:r>
        <w:rPr>
          <w:rFonts w:ascii="Times New Roman"/>
          <w:b w:val="false"/>
          <w:i w:val="false"/>
          <w:color w:val="000000"/>
          <w:sz w:val="28"/>
        </w:rPr>
        <w:t>
      2) Қаржы бөлімінің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қаржы бөлімі қызметкерлеріне тәртіптік жаза және көтермелеу шараларын қолданады;</w:t>
      </w:r>
    </w:p>
    <w:p>
      <w:pPr>
        <w:spacing w:after="0"/>
        <w:ind w:left="0"/>
        <w:jc w:val="both"/>
      </w:pPr>
      <w:r>
        <w:rPr>
          <w:rFonts w:ascii="Times New Roman"/>
          <w:b w:val="false"/>
          <w:i w:val="false"/>
          <w:color w:val="000000"/>
          <w:sz w:val="28"/>
        </w:rPr>
        <w:t>
      4) Қаржы бөлімінің бұйрықтарына қол қояды;</w:t>
      </w:r>
    </w:p>
    <w:p>
      <w:pPr>
        <w:spacing w:after="0"/>
        <w:ind w:left="0"/>
        <w:jc w:val="both"/>
      </w:pPr>
      <w:r>
        <w:rPr>
          <w:rFonts w:ascii="Times New Roman"/>
          <w:b w:val="false"/>
          <w:i w:val="false"/>
          <w:color w:val="000000"/>
          <w:sz w:val="28"/>
        </w:rPr>
        <w:t>
      5) Қаржы бөлімінің штат кестесін бекітеді;</w:t>
      </w:r>
    </w:p>
    <w:p>
      <w:pPr>
        <w:spacing w:after="0"/>
        <w:ind w:left="0"/>
        <w:jc w:val="both"/>
      </w:pPr>
      <w:r>
        <w:rPr>
          <w:rFonts w:ascii="Times New Roman"/>
          <w:b w:val="false"/>
          <w:i w:val="false"/>
          <w:color w:val="000000"/>
          <w:sz w:val="28"/>
        </w:rPr>
        <w:t>
      6) қолданыстағы заңнамаға сәйкес барлық мемлекеттік органдарда және өзге де ұйымдарда қаржы бөлімінің атынан өкілдік етеді;</w:t>
      </w:r>
    </w:p>
    <w:p>
      <w:pPr>
        <w:spacing w:after="0"/>
        <w:ind w:left="0"/>
        <w:jc w:val="both"/>
      </w:pPr>
      <w:r>
        <w:rPr>
          <w:rFonts w:ascii="Times New Roman"/>
          <w:b w:val="false"/>
          <w:i w:val="false"/>
          <w:color w:val="000000"/>
          <w:sz w:val="28"/>
        </w:rPr>
        <w:t>
      7) сыбайлас жемқорлыққа қарсы іс-қимыл бойынша іс-шаралар өткізеді және осы үшін дербес жауапты болады;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заңнамаға сәйкес өзге де өкілеттіктерді жүзеге асырады.</w:t>
      </w:r>
    </w:p>
    <w:p>
      <w:pPr>
        <w:spacing w:after="0"/>
        <w:ind w:left="0"/>
        <w:jc w:val="both"/>
      </w:pPr>
      <w:r>
        <w:rPr>
          <w:rFonts w:ascii="Times New Roman"/>
          <w:b w:val="false"/>
          <w:i w:val="false"/>
          <w:color w:val="000000"/>
          <w:sz w:val="28"/>
        </w:rPr>
        <w:t>
      Қаржы бөлімінің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19. Қаржы бөлімінің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Қаржы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Қаржы бөліміне бекітілген мүлік аудандық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қаржы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22. Қаржы бөлімін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